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252C" w:rsidRDefault="00FA2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4" o:title=""/>
          </v:shape>
          <o:OLEObject Type="Embed" ProgID="CorelDraw.Graphic.7" ShapeID="_x0000_i1025" DrawAspect="Content" ObjectID="_1649931647" r:id="rId5"/>
        </w:object>
      </w:r>
      <w:r>
        <w:rPr>
          <w:rFonts w:ascii="Arial" w:hAnsi="Arial" w:cs="Arial"/>
          <w:b/>
        </w:rPr>
        <w:t xml:space="preserve">                                       Atividade – 7º ano EF2 – Maria Alice – Para 07/05 – 5ª feira</w:t>
      </w:r>
    </w:p>
    <w:p w:rsidR="00FA2B46" w:rsidRDefault="00FA2B46">
      <w:pPr>
        <w:rPr>
          <w:rFonts w:ascii="Arial" w:hAnsi="Arial" w:cs="Arial"/>
          <w:b/>
        </w:rPr>
      </w:pPr>
    </w:p>
    <w:p w:rsidR="00FA2B46" w:rsidRDefault="00FA2B46" w:rsidP="00FA2B4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425951" cy="2638425"/>
            <wp:effectExtent l="0" t="0" r="0" b="0"/>
            <wp:docPr id="1" name="Imagem 1" descr="Veja as manchetes e editoriais dos principais jornais hoje (10/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ja as manchetes e editoriais dos principais jornais hoje (10/02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33" cy="263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46" w:rsidRDefault="00FA2B46" w:rsidP="00FA2B46"/>
    <w:p w:rsidR="00FA2B46" w:rsidRDefault="00FA2B46" w:rsidP="00FA2B46">
      <w:pPr>
        <w:jc w:val="center"/>
        <w:rPr>
          <w:rFonts w:ascii="Arial" w:hAnsi="Arial" w:cs="Arial"/>
          <w:b/>
          <w:sz w:val="28"/>
          <w:szCs w:val="28"/>
        </w:rPr>
      </w:pPr>
      <w:r w:rsidRPr="00FA2B46">
        <w:rPr>
          <w:rFonts w:ascii="Arial" w:hAnsi="Arial" w:cs="Arial"/>
          <w:b/>
          <w:sz w:val="28"/>
          <w:szCs w:val="28"/>
        </w:rPr>
        <w:t>PRODUÇÃO DE CRÔNICA</w:t>
      </w:r>
      <w:r>
        <w:rPr>
          <w:rFonts w:ascii="Arial" w:hAnsi="Arial" w:cs="Arial"/>
          <w:b/>
          <w:sz w:val="28"/>
          <w:szCs w:val="28"/>
        </w:rPr>
        <w:t xml:space="preserve"> ARGUMENTATIVA</w:t>
      </w:r>
    </w:p>
    <w:p w:rsidR="00FA2B46" w:rsidRDefault="00FA2B46" w:rsidP="00FA2B46">
      <w:pPr>
        <w:rPr>
          <w:rFonts w:ascii="Arial" w:hAnsi="Arial" w:cs="Arial"/>
          <w:b/>
          <w:sz w:val="28"/>
          <w:szCs w:val="28"/>
        </w:rPr>
      </w:pPr>
    </w:p>
    <w:p w:rsidR="00FA2B46" w:rsidRDefault="00FA2B46" w:rsidP="004459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Produza uma crônica argumentativa, em 1ª pessoa, a partir da reflexão de uma notícia atual.</w:t>
      </w:r>
    </w:p>
    <w:p w:rsidR="00FA2B46" w:rsidRDefault="00FA2B46" w:rsidP="004459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Você pode optar por fazer um texto mais divertido ou mais objetivo. </w:t>
      </w:r>
    </w:p>
    <w:p w:rsidR="00FA2B46" w:rsidRPr="00FA2B46" w:rsidRDefault="00FA2B46" w:rsidP="004459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Embora seja um crônica argumentativa, ela pode </w:t>
      </w:r>
      <w:proofErr w:type="gramStart"/>
      <w:r>
        <w:rPr>
          <w:rFonts w:ascii="Arial" w:hAnsi="Arial" w:cs="Arial"/>
          <w:sz w:val="28"/>
          <w:szCs w:val="28"/>
        </w:rPr>
        <w:t xml:space="preserve">conter </w:t>
      </w:r>
      <w:r w:rsidR="004459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trechos</w:t>
      </w:r>
      <w:proofErr w:type="gramEnd"/>
      <w:r>
        <w:rPr>
          <w:rFonts w:ascii="Arial" w:hAnsi="Arial" w:cs="Arial"/>
          <w:sz w:val="28"/>
          <w:szCs w:val="28"/>
        </w:rPr>
        <w:t xml:space="preserve"> narrativos. </w:t>
      </w:r>
    </w:p>
    <w:sectPr w:rsidR="00FA2B46" w:rsidRPr="00FA2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46"/>
    <w:rsid w:val="00445901"/>
    <w:rsid w:val="00B43349"/>
    <w:rsid w:val="00FA2B46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DAF0-4EB3-4FB5-A148-5A8CE79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2020-05-02T16:34:00Z</dcterms:created>
  <dcterms:modified xsi:type="dcterms:W3CDTF">2020-05-02T16:34:00Z</dcterms:modified>
</cp:coreProperties>
</file>