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72" w:rsidRDefault="00BF1472"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2"/>
      </w:tblGrid>
      <w:tr w:rsidR="00EA0ED1" w:rsidTr="008B2F27">
        <w:trPr>
          <w:trHeight w:val="1781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0ED1" w:rsidRDefault="00EA0ED1" w:rsidP="008B2F27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95375" cy="1190625"/>
                  <wp:effectExtent l="19050" t="0" r="9525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ED1" w:rsidRDefault="00EA0ED1" w:rsidP="008B2F27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A0ED1" w:rsidRPr="002E03E6" w:rsidRDefault="00EA0ED1" w:rsidP="008B2F27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  <w:r w:rsidRPr="002E03E6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Língua Portuguesa</w:t>
            </w:r>
          </w:p>
          <w:p w:rsidR="00EA0ED1" w:rsidRDefault="00EA0ED1" w:rsidP="008B2F27">
            <w:pPr>
              <w:keepNext/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Comic Sans MS" w:hAnsi="Comic Sans MS" w:cs="Comic Sans MS"/>
              </w:rPr>
              <w:t>Aluno(a): ____________________________________</w:t>
            </w:r>
          </w:p>
          <w:p w:rsidR="00EA0ED1" w:rsidRDefault="002D75B0" w:rsidP="008B2F27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Turma: 8º ANO</w:t>
            </w:r>
            <w:r w:rsidR="00EA0ED1">
              <w:rPr>
                <w:rFonts w:ascii="Comic Sans MS" w:hAnsi="Comic Sans MS" w:cs="Comic Sans MS"/>
              </w:rPr>
              <w:t xml:space="preserve">                               </w:t>
            </w:r>
          </w:p>
          <w:p w:rsidR="00EA0ED1" w:rsidRDefault="00EA0ED1" w:rsidP="008B2F27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                                                    Professora Valdirene Santos</w:t>
            </w:r>
          </w:p>
        </w:tc>
      </w:tr>
    </w:tbl>
    <w:p w:rsidR="00EA0ED1" w:rsidRDefault="00EA0ED1" w:rsidP="002D75B0">
      <w:pPr>
        <w:jc w:val="right"/>
        <w:rPr>
          <w:noProof/>
        </w:rPr>
      </w:pPr>
      <w:r>
        <w:rPr>
          <w:noProof/>
        </w:rPr>
        <w:t xml:space="preserve">       </w:t>
      </w:r>
      <w:r w:rsidR="004B769A">
        <w:rPr>
          <w:noProof/>
        </w:rPr>
        <w:t xml:space="preserve">                   </w:t>
      </w:r>
      <w:r w:rsidR="002D75B0">
        <w:rPr>
          <w:noProof/>
        </w:rPr>
        <w:t xml:space="preserve">     </w:t>
      </w:r>
      <w:r w:rsidR="002949A8">
        <w:rPr>
          <w:noProof/>
        </w:rPr>
        <w:t xml:space="preserve"> Estudo</w:t>
      </w:r>
      <w:r w:rsidR="002D75B0">
        <w:rPr>
          <w:noProof/>
        </w:rPr>
        <w:t xml:space="preserve"> de texto – 8º ANO – 30.03.2020</w:t>
      </w:r>
      <w:r>
        <w:rPr>
          <w:noProof/>
        </w:rPr>
        <w:t xml:space="preserve">               </w:t>
      </w:r>
    </w:p>
    <w:p w:rsidR="002949A8" w:rsidRPr="00736A4F" w:rsidRDefault="002949A8" w:rsidP="002949A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36A4F">
        <w:rPr>
          <w:rFonts w:ascii="Arial" w:hAnsi="Arial" w:cs="Arial"/>
          <w:b/>
          <w:sz w:val="20"/>
          <w:szCs w:val="20"/>
        </w:rPr>
        <w:t>Orientações:</w:t>
      </w:r>
    </w:p>
    <w:p w:rsidR="002949A8" w:rsidRPr="00736A4F" w:rsidRDefault="002949A8" w:rsidP="002949A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949A8" w:rsidRPr="00736A4F" w:rsidRDefault="002949A8" w:rsidP="002949A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36A4F">
        <w:rPr>
          <w:rFonts w:ascii="Arial" w:hAnsi="Arial" w:cs="Arial"/>
          <w:b/>
          <w:sz w:val="20"/>
          <w:szCs w:val="20"/>
        </w:rPr>
        <w:tab/>
        <w:t>. Utilize caneta esferográfica azul ou preta.</w:t>
      </w:r>
    </w:p>
    <w:p w:rsidR="002949A8" w:rsidRPr="00736A4F" w:rsidRDefault="002949A8" w:rsidP="002949A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36A4F">
        <w:rPr>
          <w:rFonts w:ascii="Arial" w:hAnsi="Arial" w:cs="Arial"/>
          <w:b/>
          <w:sz w:val="20"/>
          <w:szCs w:val="20"/>
        </w:rPr>
        <w:tab/>
        <w:t xml:space="preserve">. Dê respostas completas. </w:t>
      </w:r>
    </w:p>
    <w:p w:rsidR="002949A8" w:rsidRPr="00736A4F" w:rsidRDefault="002949A8" w:rsidP="002949A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36A4F">
        <w:rPr>
          <w:rFonts w:ascii="Arial" w:hAnsi="Arial" w:cs="Arial"/>
          <w:b/>
          <w:sz w:val="20"/>
          <w:szCs w:val="20"/>
        </w:rPr>
        <w:tab/>
        <w:t>. Não rasure nem use corretivo. Se errar, (</w:t>
      </w:r>
      <w:r w:rsidRPr="00736A4F">
        <w:rPr>
          <w:rFonts w:ascii="Arial" w:hAnsi="Arial" w:cs="Arial"/>
          <w:b/>
          <w:strike/>
          <w:sz w:val="20"/>
          <w:szCs w:val="20"/>
        </w:rPr>
        <w:t>siga este modelo</w:t>
      </w:r>
      <w:r w:rsidRPr="00736A4F">
        <w:rPr>
          <w:rFonts w:ascii="Arial" w:hAnsi="Arial" w:cs="Arial"/>
          <w:b/>
          <w:sz w:val="20"/>
          <w:szCs w:val="20"/>
        </w:rPr>
        <w:t>).</w:t>
      </w:r>
    </w:p>
    <w:p w:rsidR="002949A8" w:rsidRPr="00736A4F" w:rsidRDefault="002949A8" w:rsidP="002949A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36A4F">
        <w:rPr>
          <w:rFonts w:ascii="Arial" w:hAnsi="Arial" w:cs="Arial"/>
          <w:b/>
          <w:sz w:val="20"/>
          <w:szCs w:val="20"/>
        </w:rPr>
        <w:tab/>
        <w:t>. Utilize a linguagem padrão do português e acentue corretamente.</w:t>
      </w:r>
    </w:p>
    <w:p w:rsidR="00BF1472" w:rsidRDefault="00BF1472" w:rsidP="00BF1472"/>
    <w:p w:rsidR="00BF1472" w:rsidRPr="00BF1472" w:rsidRDefault="00BF1472" w:rsidP="00BF1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F1472">
        <w:rPr>
          <w:rFonts w:ascii="Arial" w:hAnsi="Arial" w:cs="Arial"/>
          <w:b/>
          <w:bCs/>
          <w:sz w:val="32"/>
          <w:szCs w:val="32"/>
        </w:rPr>
        <w:t>Carta a um jovem poeta</w:t>
      </w:r>
    </w:p>
    <w:p w:rsidR="00BF1472" w:rsidRPr="00BF1472" w:rsidRDefault="00BF1472" w:rsidP="00BF14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F1472" w:rsidRPr="00BF1472" w:rsidRDefault="00BF1472" w:rsidP="00BF1472">
      <w:pPr>
        <w:autoSpaceDE w:val="0"/>
        <w:autoSpaceDN w:val="0"/>
        <w:adjustRightInd w:val="0"/>
        <w:rPr>
          <w:rFonts w:ascii="Arial" w:hAnsi="Arial" w:cs="Arial"/>
          <w:i/>
          <w:iCs/>
          <w:sz w:val="28"/>
          <w:szCs w:val="28"/>
        </w:rPr>
      </w:pPr>
      <w:r w:rsidRPr="00BF1472">
        <w:rPr>
          <w:rFonts w:ascii="Arial" w:hAnsi="Arial" w:cs="Arial"/>
          <w:i/>
          <w:iCs/>
          <w:sz w:val="28"/>
          <w:szCs w:val="28"/>
        </w:rPr>
        <w:t>“O homem é um deus quando sonha e um mendigo quando pensa.”</w:t>
      </w:r>
    </w:p>
    <w:p w:rsidR="00A4029F" w:rsidRDefault="00290149" w:rsidP="00BF1472">
      <w:pPr>
        <w:tabs>
          <w:tab w:val="left" w:pos="1380"/>
        </w:tabs>
        <w:jc w:val="right"/>
        <w:rPr>
          <w:rFonts w:ascii="Arial" w:eastAsia="LiberationSans" w:hAnsi="Arial" w:cs="Arial"/>
        </w:rPr>
      </w:pPr>
      <w:r>
        <w:rPr>
          <w:rFonts w:ascii="Arial" w:eastAsia="LiberationSans" w:hAnsi="Arial" w:cs="Arial"/>
        </w:rPr>
        <w:t>(Hö</w:t>
      </w:r>
      <w:r w:rsidR="00BF1472" w:rsidRPr="00BF1472">
        <w:rPr>
          <w:rFonts w:ascii="Arial" w:eastAsia="LiberationSans" w:hAnsi="Arial" w:cs="Arial"/>
        </w:rPr>
        <w:t>lderlin)</w:t>
      </w:r>
    </w:p>
    <w:p w:rsidR="00BF1472" w:rsidRDefault="00BF1472" w:rsidP="00BF1472">
      <w:pPr>
        <w:tabs>
          <w:tab w:val="left" w:pos="1380"/>
        </w:tabs>
        <w:jc w:val="right"/>
        <w:rPr>
          <w:rFonts w:ascii="Arial" w:eastAsia="LiberationSans" w:hAnsi="Arial" w:cs="Arial"/>
        </w:rPr>
      </w:pPr>
    </w:p>
    <w:p w:rsidR="00BF1472" w:rsidRDefault="00BF1472" w:rsidP="00BF1472">
      <w:pPr>
        <w:tabs>
          <w:tab w:val="left" w:pos="1380"/>
        </w:tabs>
        <w:rPr>
          <w:rFonts w:ascii="Arial" w:eastAsia="LiberationSans" w:hAnsi="Arial" w:cs="Arial"/>
        </w:rPr>
      </w:pPr>
    </w:p>
    <w:p w:rsidR="00BF1472" w:rsidRPr="00BF1472" w:rsidRDefault="00290149" w:rsidP="00BF1472">
      <w:pPr>
        <w:autoSpaceDE w:val="0"/>
        <w:autoSpaceDN w:val="0"/>
        <w:adjustRightInd w:val="0"/>
        <w:jc w:val="both"/>
        <w:rPr>
          <w:rFonts w:ascii="Arial" w:eastAsia="LiberationSans" w:hAnsi="Arial" w:cs="Arial"/>
        </w:rPr>
      </w:pPr>
      <w:r>
        <w:rPr>
          <w:rFonts w:ascii="Arial" w:eastAsia="LiberationSans" w:hAnsi="Arial" w:cs="Arial"/>
        </w:rPr>
        <w:t>No princípio é</w:t>
      </w:r>
      <w:r w:rsidR="00BF1472" w:rsidRPr="00BF1472">
        <w:rPr>
          <w:rFonts w:ascii="Arial" w:eastAsia="LiberationSans" w:hAnsi="Arial" w:cs="Arial"/>
        </w:rPr>
        <w:t xml:space="preserve"> o sonho. E, depois dele --- mas implicando-o, </w:t>
      </w:r>
      <w:r w:rsidR="00BF1472" w:rsidRPr="00BF1472">
        <w:rPr>
          <w:rFonts w:ascii="Arial" w:eastAsia="LiberationSans" w:hAnsi="Arial" w:cs="Arial"/>
          <w:b/>
          <w:bCs/>
        </w:rPr>
        <w:t xml:space="preserve">necessariamente </w:t>
      </w:r>
      <w:r>
        <w:rPr>
          <w:rFonts w:ascii="Arial" w:eastAsia="LiberationSans" w:hAnsi="Arial" w:cs="Arial"/>
        </w:rPr>
        <w:t>---, é</w:t>
      </w:r>
      <w:r w:rsidR="00BF1472" w:rsidRPr="00BF1472">
        <w:rPr>
          <w:rFonts w:ascii="Arial" w:eastAsia="LiberationSans" w:hAnsi="Arial" w:cs="Arial"/>
        </w:rPr>
        <w:t xml:space="preserve"> o</w:t>
      </w:r>
      <w:r w:rsidR="00BF1472">
        <w:rPr>
          <w:rFonts w:ascii="Arial" w:eastAsia="LiberationSans" w:hAnsi="Arial" w:cs="Arial"/>
        </w:rPr>
        <w:t xml:space="preserve"> </w:t>
      </w:r>
      <w:r w:rsidR="00BF1472" w:rsidRPr="00BF1472">
        <w:rPr>
          <w:rFonts w:ascii="Arial" w:eastAsia="LiberationSans" w:hAnsi="Arial" w:cs="Arial"/>
        </w:rPr>
        <w:t xml:space="preserve">contato, o contraste e o confronto com a estranheza das coisas. O movimento </w:t>
      </w:r>
      <w:r w:rsidR="00BF1472" w:rsidRPr="00BF1472">
        <w:rPr>
          <w:rFonts w:ascii="Arial" w:eastAsia="LiberationSans" w:hAnsi="Arial" w:cs="Arial"/>
          <w:b/>
          <w:bCs/>
        </w:rPr>
        <w:t xml:space="preserve">humano </w:t>
      </w:r>
      <w:r w:rsidR="00BF1472" w:rsidRPr="00BF1472">
        <w:rPr>
          <w:rFonts w:ascii="Arial" w:eastAsia="LiberationSans" w:hAnsi="Arial" w:cs="Arial"/>
        </w:rPr>
        <w:t>se faz</w:t>
      </w:r>
      <w:r w:rsidR="00BF1472">
        <w:rPr>
          <w:rFonts w:ascii="Arial" w:eastAsia="LiberationSans" w:hAnsi="Arial" w:cs="Arial"/>
        </w:rPr>
        <w:t xml:space="preserve"> </w:t>
      </w:r>
      <w:r w:rsidR="00BF1472" w:rsidRPr="00BF1472">
        <w:rPr>
          <w:rFonts w:ascii="Arial" w:eastAsia="LiberationSans" w:hAnsi="Arial" w:cs="Arial"/>
        </w:rPr>
        <w:t xml:space="preserve">da fantasia para a </w:t>
      </w:r>
      <w:r w:rsidR="00BF1472" w:rsidRPr="00BF1472">
        <w:rPr>
          <w:rFonts w:ascii="Arial" w:eastAsia="LiberationSans" w:hAnsi="Arial" w:cs="Arial"/>
          <w:b/>
          <w:bCs/>
        </w:rPr>
        <w:t xml:space="preserve">concretude </w:t>
      </w:r>
      <w:r w:rsidR="00BF1472" w:rsidRPr="00BF1472">
        <w:rPr>
          <w:rFonts w:ascii="Arial" w:eastAsia="LiberationSans" w:hAnsi="Arial" w:cs="Arial"/>
        </w:rPr>
        <w:t>do mundo. Te</w:t>
      </w:r>
      <w:r>
        <w:rPr>
          <w:rFonts w:ascii="Arial" w:eastAsia="LiberationSans" w:hAnsi="Arial" w:cs="Arial"/>
        </w:rPr>
        <w:t>mos que perder o macio inimaginá</w:t>
      </w:r>
      <w:r w:rsidR="00BF1472" w:rsidRPr="00BF1472">
        <w:rPr>
          <w:rFonts w:ascii="Arial" w:eastAsia="LiberationSans" w:hAnsi="Arial" w:cs="Arial"/>
        </w:rPr>
        <w:t>vel do sonho,</w:t>
      </w:r>
      <w:r w:rsidR="00BF1472">
        <w:rPr>
          <w:rFonts w:ascii="Arial" w:eastAsia="LiberationSans" w:hAnsi="Arial" w:cs="Arial"/>
        </w:rPr>
        <w:t xml:space="preserve"> </w:t>
      </w:r>
      <w:r w:rsidR="00BF1472" w:rsidRPr="00BF1472">
        <w:rPr>
          <w:rFonts w:ascii="Arial" w:eastAsia="LiberationSans" w:hAnsi="Arial" w:cs="Arial"/>
        </w:rPr>
        <w:t xml:space="preserve">sua </w:t>
      </w:r>
      <w:r>
        <w:rPr>
          <w:rFonts w:ascii="Arial" w:eastAsia="LiberationSans" w:hAnsi="Arial" w:cs="Arial"/>
        </w:rPr>
        <w:t>diáfana gentileza de pés de lã</w:t>
      </w:r>
      <w:r w:rsidR="00BF1472">
        <w:rPr>
          <w:rFonts w:ascii="Arial" w:eastAsia="LiberationSans" w:hAnsi="Arial" w:cs="Arial"/>
        </w:rPr>
        <w:t xml:space="preserve">, </w:t>
      </w:r>
      <w:r w:rsidR="00BF1472" w:rsidRPr="00BF1472">
        <w:rPr>
          <w:rFonts w:ascii="Arial" w:eastAsia="LiberationSans" w:hAnsi="Arial" w:cs="Arial"/>
        </w:rPr>
        <w:t xml:space="preserve">para ancorar no concreto. Temos que </w:t>
      </w:r>
      <w:r w:rsidR="00BF1472" w:rsidRPr="00BF1472">
        <w:rPr>
          <w:rFonts w:ascii="Arial" w:eastAsia="LiberationSans" w:hAnsi="Arial" w:cs="Arial"/>
          <w:b/>
          <w:bCs/>
        </w:rPr>
        <w:t xml:space="preserve">saltar </w:t>
      </w:r>
      <w:r>
        <w:rPr>
          <w:rFonts w:ascii="Arial" w:eastAsia="LiberationSans" w:hAnsi="Arial" w:cs="Arial"/>
        </w:rPr>
        <w:t>de pá</w:t>
      </w:r>
      <w:r w:rsidR="00BF1472" w:rsidRPr="00BF1472">
        <w:rPr>
          <w:rFonts w:ascii="Arial" w:eastAsia="LiberationSans" w:hAnsi="Arial" w:cs="Arial"/>
        </w:rPr>
        <w:t>ra</w:t>
      </w:r>
      <w:r>
        <w:rPr>
          <w:rFonts w:ascii="Arial" w:eastAsia="LiberationSans" w:hAnsi="Arial" w:cs="Arial"/>
        </w:rPr>
        <w:t>-</w:t>
      </w:r>
      <w:r w:rsidR="00BF1472" w:rsidRPr="00BF1472">
        <w:rPr>
          <w:rFonts w:ascii="Arial" w:eastAsia="LiberationSans" w:hAnsi="Arial" w:cs="Arial"/>
        </w:rPr>
        <w:t>quedas,</w:t>
      </w:r>
      <w:r w:rsidR="00BF1472">
        <w:rPr>
          <w:rFonts w:ascii="Arial" w:eastAsia="LiberationSans" w:hAnsi="Arial" w:cs="Arial"/>
        </w:rPr>
        <w:t xml:space="preserve"> </w:t>
      </w:r>
      <w:r>
        <w:rPr>
          <w:rFonts w:ascii="Arial" w:eastAsia="LiberationSans" w:hAnsi="Arial" w:cs="Arial"/>
        </w:rPr>
        <w:t>na direçã</w:t>
      </w:r>
      <w:r w:rsidR="00BF1472" w:rsidRPr="00BF1472">
        <w:rPr>
          <w:rFonts w:ascii="Arial" w:eastAsia="LiberationSans" w:hAnsi="Arial" w:cs="Arial"/>
        </w:rPr>
        <w:t>o d</w:t>
      </w:r>
      <w:r>
        <w:rPr>
          <w:rFonts w:ascii="Arial" w:eastAsia="LiberationSans" w:hAnsi="Arial" w:cs="Arial"/>
        </w:rPr>
        <w:t>a realidade. Torna-se indispensá</w:t>
      </w:r>
      <w:r w:rsidR="00BF1472" w:rsidRPr="00BF1472">
        <w:rPr>
          <w:rFonts w:ascii="Arial" w:eastAsia="LiberationSans" w:hAnsi="Arial" w:cs="Arial"/>
        </w:rPr>
        <w:t xml:space="preserve">vel, </w:t>
      </w:r>
      <w:r w:rsidR="00BF1472" w:rsidRPr="00BF1472">
        <w:rPr>
          <w:rFonts w:ascii="Arial" w:eastAsia="LiberationSans" w:hAnsi="Arial" w:cs="Arial"/>
          <w:b/>
          <w:bCs/>
        </w:rPr>
        <w:t xml:space="preserve">nesta </w:t>
      </w:r>
      <w:r w:rsidR="00BF1472" w:rsidRPr="00BF1472">
        <w:rPr>
          <w:rFonts w:ascii="Arial" w:eastAsia="LiberationSans" w:hAnsi="Arial" w:cs="Arial"/>
        </w:rPr>
        <w:t>hora, um aparelho</w:t>
      </w:r>
      <w:r w:rsidR="00BF1472">
        <w:rPr>
          <w:rFonts w:ascii="Arial" w:eastAsia="LiberationSans" w:hAnsi="Arial" w:cs="Arial"/>
        </w:rPr>
        <w:t xml:space="preserve"> </w:t>
      </w:r>
      <w:r w:rsidR="00BF1472" w:rsidRPr="00BF1472">
        <w:rPr>
          <w:rFonts w:ascii="Arial" w:eastAsia="LiberationSans" w:hAnsi="Arial" w:cs="Arial"/>
        </w:rPr>
        <w:t xml:space="preserve">minimamente capaz </w:t>
      </w:r>
      <w:r w:rsidR="00BF1472" w:rsidRPr="00BF1472">
        <w:rPr>
          <w:rFonts w:ascii="Arial" w:eastAsia="LiberationSans" w:hAnsi="Arial" w:cs="Arial"/>
          <w:b/>
          <w:bCs/>
        </w:rPr>
        <w:t xml:space="preserve">de </w:t>
      </w:r>
      <w:r w:rsidR="00BF1472" w:rsidRPr="00BF1472">
        <w:rPr>
          <w:rFonts w:ascii="Arial" w:eastAsia="LiberationSans" w:hAnsi="Arial" w:cs="Arial"/>
        </w:rPr>
        <w:t xml:space="preserve">amortecer o choque contra a terra: tranco fundador. E, porem, </w:t>
      </w:r>
      <w:r w:rsidR="00BF1472">
        <w:rPr>
          <w:rFonts w:ascii="Arial" w:eastAsia="LiberationSans" w:hAnsi="Arial" w:cs="Arial"/>
        </w:rPr>
        <w:t xml:space="preserve">ilusório </w:t>
      </w:r>
      <w:r w:rsidR="00BF1472" w:rsidRPr="00BF1472">
        <w:rPr>
          <w:rFonts w:ascii="Arial" w:eastAsia="LiberationSans" w:hAnsi="Arial" w:cs="Arial"/>
        </w:rPr>
        <w:t xml:space="preserve">supor que tal passagem possa processar-se </w:t>
      </w:r>
      <w:r w:rsidR="00BF1472">
        <w:rPr>
          <w:rFonts w:ascii="Arial" w:eastAsia="LiberationSans" w:hAnsi="Arial" w:cs="Arial"/>
        </w:rPr>
        <w:t xml:space="preserve">sem ruptura --- e sem vertigem. </w:t>
      </w:r>
      <w:r w:rsidR="00BF1472" w:rsidRPr="00BF1472">
        <w:rPr>
          <w:rFonts w:ascii="Arial" w:eastAsia="LiberationSans" w:hAnsi="Arial" w:cs="Arial"/>
        </w:rPr>
        <w:t>Machado de</w:t>
      </w:r>
      <w:r w:rsidR="00BF1472">
        <w:rPr>
          <w:rFonts w:ascii="Arial" w:eastAsia="LiberationSans" w:hAnsi="Arial" w:cs="Arial"/>
        </w:rPr>
        <w:t xml:space="preserve"> </w:t>
      </w:r>
      <w:r w:rsidR="00BF1472" w:rsidRPr="00BF1472">
        <w:rPr>
          <w:rFonts w:ascii="Arial" w:eastAsia="LiberationSans" w:hAnsi="Arial" w:cs="Arial"/>
        </w:rPr>
        <w:t>Assis, do alto de sua ironia, garante que e melhor cair das nuvens do que de um terceiro andar.</w:t>
      </w:r>
      <w:r w:rsidR="00BF1472">
        <w:rPr>
          <w:rFonts w:ascii="Arial" w:eastAsia="LiberationSans" w:hAnsi="Arial" w:cs="Arial"/>
        </w:rPr>
        <w:t xml:space="preserve"> </w:t>
      </w:r>
      <w:r>
        <w:rPr>
          <w:rFonts w:ascii="Arial" w:eastAsia="LiberationSans" w:hAnsi="Arial" w:cs="Arial"/>
        </w:rPr>
        <w:t>Nã</w:t>
      </w:r>
      <w:r w:rsidR="00BF1472" w:rsidRPr="00BF1472">
        <w:rPr>
          <w:rFonts w:ascii="Arial" w:eastAsia="LiberationSans" w:hAnsi="Arial" w:cs="Arial"/>
        </w:rPr>
        <w:t>o estou se</w:t>
      </w:r>
      <w:r w:rsidR="00BF1472">
        <w:rPr>
          <w:rFonts w:ascii="Arial" w:eastAsia="LiberationSans" w:hAnsi="Arial" w:cs="Arial"/>
        </w:rPr>
        <w:t xml:space="preserve">guro de que este aforismo possa </w:t>
      </w:r>
      <w:r w:rsidR="00BF1472" w:rsidRPr="00BF1472">
        <w:rPr>
          <w:rFonts w:ascii="Arial" w:eastAsia="LiberationSans" w:hAnsi="Arial" w:cs="Arial"/>
        </w:rPr>
        <w:t>adequar-se, com propriedade, ao tema que</w:t>
      </w:r>
      <w:r w:rsidR="00BF1472">
        <w:rPr>
          <w:rFonts w:ascii="Arial" w:eastAsia="LiberationSans" w:hAnsi="Arial" w:cs="Arial"/>
        </w:rPr>
        <w:t xml:space="preserve"> examinamos. Os sonhos nao são </w:t>
      </w:r>
      <w:r>
        <w:rPr>
          <w:rFonts w:ascii="Arial" w:eastAsia="LiberationSans" w:hAnsi="Arial" w:cs="Arial"/>
        </w:rPr>
        <w:t>nuvens, mas a primeira pá</w:t>
      </w:r>
      <w:r w:rsidR="00BF1472" w:rsidRPr="00BF1472">
        <w:rPr>
          <w:rFonts w:ascii="Arial" w:eastAsia="LiberationSans" w:hAnsi="Arial" w:cs="Arial"/>
        </w:rPr>
        <w:t>tria do homem. Cair deles e ---</w:t>
      </w:r>
      <w:r w:rsidR="00BF1472">
        <w:rPr>
          <w:rFonts w:ascii="Arial" w:eastAsia="LiberationSans" w:hAnsi="Arial" w:cs="Arial"/>
        </w:rPr>
        <w:t xml:space="preserve"> literalmente --- perder </w:t>
      </w:r>
      <w:r>
        <w:rPr>
          <w:rFonts w:ascii="Arial" w:eastAsia="LiberationSans" w:hAnsi="Arial" w:cs="Arial"/>
        </w:rPr>
        <w:t>o paraí</w:t>
      </w:r>
      <w:r w:rsidR="00BF1472" w:rsidRPr="00BF1472">
        <w:rPr>
          <w:rFonts w:ascii="Arial" w:eastAsia="LiberationSans" w:hAnsi="Arial" w:cs="Arial"/>
        </w:rPr>
        <w:t>so, vicissitude com certeza mais dolorosa do que partir uma</w:t>
      </w:r>
      <w:r w:rsidR="00BF1472">
        <w:rPr>
          <w:rFonts w:ascii="Arial" w:eastAsia="LiberationSans" w:hAnsi="Arial" w:cs="Arial"/>
        </w:rPr>
        <w:t xml:space="preserve"> </w:t>
      </w:r>
      <w:r w:rsidR="00BF1472" w:rsidRPr="00BF1472">
        <w:rPr>
          <w:rFonts w:ascii="Arial" w:eastAsia="LiberationSans" w:hAnsi="Arial" w:cs="Arial"/>
        </w:rPr>
        <w:t>perna, apos a queda de um terceiro pavimento.</w:t>
      </w:r>
    </w:p>
    <w:p w:rsidR="00BF1472" w:rsidRDefault="00BF1472" w:rsidP="00BF1472">
      <w:pPr>
        <w:tabs>
          <w:tab w:val="left" w:pos="1380"/>
        </w:tabs>
        <w:jc w:val="both"/>
        <w:rPr>
          <w:rFonts w:ascii="Arial" w:eastAsia="LiberationSans" w:hAnsi="Arial" w:cs="Arial"/>
        </w:rPr>
      </w:pPr>
      <w:r>
        <w:rPr>
          <w:rFonts w:ascii="Arial" w:eastAsia="LiberationSans" w:hAnsi="Arial" w:cs="Arial"/>
        </w:rPr>
        <w:t>O poeta, o ficcionista dã</w:t>
      </w:r>
      <w:r w:rsidRPr="00BF1472">
        <w:rPr>
          <w:rFonts w:ascii="Arial" w:eastAsia="LiberationSans" w:hAnsi="Arial" w:cs="Arial"/>
        </w:rPr>
        <w:t>o o salto do sonho para</w:t>
      </w:r>
      <w:r>
        <w:rPr>
          <w:rFonts w:ascii="Arial" w:eastAsia="LiberationSans" w:hAnsi="Arial" w:cs="Arial"/>
        </w:rPr>
        <w:t xml:space="preserve"> o signo compartilhado. Existe, </w:t>
      </w:r>
      <w:r w:rsidRPr="00BF1472">
        <w:rPr>
          <w:rFonts w:ascii="Arial" w:eastAsia="LiberationSans" w:hAnsi="Arial" w:cs="Arial"/>
        </w:rPr>
        <w:t>fora de</w:t>
      </w:r>
      <w:r w:rsidR="00290149">
        <w:rPr>
          <w:rFonts w:ascii="Arial" w:eastAsia="LiberationSans" w:hAnsi="Arial" w:cs="Arial"/>
        </w:rPr>
        <w:t xml:space="preserve"> dú</w:t>
      </w:r>
      <w:r w:rsidRPr="00BF1472">
        <w:rPr>
          <w:rFonts w:ascii="Arial" w:eastAsia="LiberationSans" w:hAnsi="Arial" w:cs="Arial"/>
        </w:rPr>
        <w:t>vida, um sofrimento na agonia da cria</w:t>
      </w:r>
      <w:r w:rsidR="00290149">
        <w:rPr>
          <w:rFonts w:ascii="Arial" w:eastAsia="LiberationSans" w:hAnsi="Arial" w:cs="Arial"/>
        </w:rPr>
        <w:t>ção artí</w:t>
      </w:r>
      <w:r>
        <w:rPr>
          <w:rFonts w:ascii="Arial" w:eastAsia="LiberationSans" w:hAnsi="Arial" w:cs="Arial"/>
        </w:rPr>
        <w:t xml:space="preserve">stica, na medida em que </w:t>
      </w:r>
      <w:r w:rsidRPr="00BF1472">
        <w:rPr>
          <w:rFonts w:ascii="Arial" w:eastAsia="LiberationSans" w:hAnsi="Arial" w:cs="Arial"/>
        </w:rPr>
        <w:t>ela e um parto --- e um</w:t>
      </w:r>
      <w:r>
        <w:rPr>
          <w:rFonts w:ascii="Arial" w:eastAsia="LiberationSans" w:hAnsi="Arial" w:cs="Arial"/>
        </w:rPr>
        <w:t xml:space="preserve"> </w:t>
      </w:r>
      <w:r w:rsidR="00290149">
        <w:rPr>
          <w:rFonts w:ascii="Arial" w:eastAsia="LiberationSans" w:hAnsi="Arial" w:cs="Arial"/>
        </w:rPr>
        <w:t>nascimento. Pulamos do aviã</w:t>
      </w:r>
      <w:r w:rsidRPr="00BF1472">
        <w:rPr>
          <w:rFonts w:ascii="Arial" w:eastAsia="LiberationSans" w:hAnsi="Arial" w:cs="Arial"/>
        </w:rPr>
        <w:t>o,</w:t>
      </w:r>
      <w:r w:rsidR="00290149">
        <w:rPr>
          <w:rFonts w:ascii="Arial" w:eastAsia="LiberationSans" w:hAnsi="Arial" w:cs="Arial"/>
        </w:rPr>
        <w:t xml:space="preserve"> abandonamos o grande bojo narcí</w:t>
      </w:r>
      <w:r w:rsidRPr="00BF1472">
        <w:rPr>
          <w:rFonts w:ascii="Arial" w:eastAsia="LiberationSans" w:hAnsi="Arial" w:cs="Arial"/>
        </w:rPr>
        <w:t>sico pela aventura de</w:t>
      </w:r>
      <w:r>
        <w:rPr>
          <w:rFonts w:ascii="Arial" w:eastAsia="LiberationSans" w:hAnsi="Arial" w:cs="Arial"/>
        </w:rPr>
        <w:t xml:space="preserve"> </w:t>
      </w:r>
      <w:r w:rsidRPr="00BF1472">
        <w:rPr>
          <w:rFonts w:ascii="Arial" w:eastAsia="LiberationSans" w:hAnsi="Arial" w:cs="Arial"/>
        </w:rPr>
        <w:t>reco</w:t>
      </w:r>
      <w:r w:rsidR="00290149">
        <w:rPr>
          <w:rFonts w:ascii="Arial" w:eastAsia="LiberationSans" w:hAnsi="Arial" w:cs="Arial"/>
        </w:rPr>
        <w:t>rtar em palavras, imagens e metá</w:t>
      </w:r>
      <w:r w:rsidRPr="00BF1472">
        <w:rPr>
          <w:rFonts w:ascii="Arial" w:eastAsia="LiberationSans" w:hAnsi="Arial" w:cs="Arial"/>
        </w:rPr>
        <w:t>foras aquilo q</w:t>
      </w:r>
      <w:r w:rsidR="00290149">
        <w:rPr>
          <w:rFonts w:ascii="Arial" w:eastAsia="LiberationSans" w:hAnsi="Arial" w:cs="Arial"/>
        </w:rPr>
        <w:t>ue e nosso mistério original. Nã</w:t>
      </w:r>
      <w:r w:rsidRPr="00BF1472">
        <w:rPr>
          <w:rFonts w:ascii="Arial" w:eastAsia="LiberationSans" w:hAnsi="Arial" w:cs="Arial"/>
        </w:rPr>
        <w:t>o obstante,</w:t>
      </w:r>
      <w:r>
        <w:rPr>
          <w:rFonts w:ascii="Arial" w:eastAsia="LiberationSans" w:hAnsi="Arial" w:cs="Arial"/>
        </w:rPr>
        <w:t xml:space="preserve"> na dor universal desse </w:t>
      </w:r>
      <w:r w:rsidRPr="00BF1472">
        <w:rPr>
          <w:rFonts w:ascii="Arial" w:eastAsia="LiberationSans" w:hAnsi="Arial" w:cs="Arial"/>
        </w:rPr>
        <w:t>processo d</w:t>
      </w:r>
      <w:r w:rsidR="00290149">
        <w:rPr>
          <w:rFonts w:ascii="Arial" w:eastAsia="LiberationSans" w:hAnsi="Arial" w:cs="Arial"/>
        </w:rPr>
        <w:t>e subjetivação, por cujo intermé</w:t>
      </w:r>
      <w:r w:rsidRPr="00BF1472">
        <w:rPr>
          <w:rFonts w:ascii="Arial" w:eastAsia="LiberationSans" w:hAnsi="Arial" w:cs="Arial"/>
        </w:rPr>
        <w:t>dio o ser humano se eventra,</w:t>
      </w:r>
      <w:r>
        <w:rPr>
          <w:rFonts w:ascii="Arial" w:eastAsia="LiberationSans" w:hAnsi="Arial" w:cs="Arial"/>
        </w:rPr>
        <w:t xml:space="preserve"> </w:t>
      </w:r>
      <w:r w:rsidRPr="00BF1472">
        <w:rPr>
          <w:rFonts w:ascii="Arial" w:eastAsia="LiberationSans" w:hAnsi="Arial" w:cs="Arial"/>
        </w:rPr>
        <w:t>para conhecer-se, o artista fica com a melhor parte. Ele consegue construir um sonho --- ou um</w:t>
      </w:r>
      <w:r>
        <w:rPr>
          <w:rFonts w:ascii="Arial" w:eastAsia="LiberationSans" w:hAnsi="Arial" w:cs="Arial"/>
        </w:rPr>
        <w:t xml:space="preserve"> </w:t>
      </w:r>
      <w:r w:rsidRPr="00BF1472">
        <w:rPr>
          <w:rFonts w:ascii="Arial" w:eastAsia="LiberationSans" w:hAnsi="Arial" w:cs="Arial"/>
        </w:rPr>
        <w:t>voo --- dirigido, cujo destino se consuma na obra de arte. O artista conquista e preserva,</w:t>
      </w:r>
      <w:r>
        <w:rPr>
          <w:rFonts w:ascii="Arial" w:eastAsia="LiberationSans" w:hAnsi="Arial" w:cs="Arial"/>
        </w:rPr>
        <w:t xml:space="preserve"> portanto, sua condiçã</w:t>
      </w:r>
      <w:r w:rsidRPr="00BF1472">
        <w:rPr>
          <w:rFonts w:ascii="Arial" w:eastAsia="LiberationSans" w:hAnsi="Arial" w:cs="Arial"/>
        </w:rPr>
        <w:t>o de fazendeiro do ar per</w:t>
      </w:r>
      <w:r>
        <w:rPr>
          <w:rFonts w:ascii="Arial" w:eastAsia="LiberationSans" w:hAnsi="Arial" w:cs="Arial"/>
        </w:rPr>
        <w:t>manecendo no território da semió</w:t>
      </w:r>
      <w:r w:rsidRPr="00BF1472">
        <w:rPr>
          <w:rFonts w:ascii="Arial" w:eastAsia="LiberationSans" w:hAnsi="Arial" w:cs="Arial"/>
        </w:rPr>
        <w:t>tica --- lugar</w:t>
      </w:r>
      <w:r>
        <w:rPr>
          <w:rFonts w:ascii="Arial" w:eastAsia="LiberationSans" w:hAnsi="Arial" w:cs="Arial"/>
        </w:rPr>
        <w:t xml:space="preserve"> </w:t>
      </w:r>
      <w:r w:rsidRPr="00BF1472">
        <w:rPr>
          <w:rFonts w:ascii="Arial" w:eastAsia="LiberationSans" w:hAnsi="Arial" w:cs="Arial"/>
        </w:rPr>
        <w:t xml:space="preserve">onde o </w:t>
      </w:r>
      <w:r>
        <w:rPr>
          <w:rFonts w:ascii="Arial" w:eastAsia="LiberationSans" w:hAnsi="Arial" w:cs="Arial"/>
        </w:rPr>
        <w:t>humano se embriaga da insustentá</w:t>
      </w:r>
      <w:r w:rsidRPr="00BF1472">
        <w:rPr>
          <w:rFonts w:ascii="Arial" w:eastAsia="LiberationSans" w:hAnsi="Arial" w:cs="Arial"/>
        </w:rPr>
        <w:t>vel leveza</w:t>
      </w:r>
      <w:r>
        <w:rPr>
          <w:rFonts w:ascii="Arial" w:eastAsia="LiberationSans" w:hAnsi="Arial" w:cs="Arial"/>
        </w:rPr>
        <w:t xml:space="preserve"> do ser.</w:t>
      </w:r>
    </w:p>
    <w:p w:rsidR="00290149" w:rsidRDefault="00290149" w:rsidP="00BF1472">
      <w:pPr>
        <w:tabs>
          <w:tab w:val="left" w:pos="1380"/>
        </w:tabs>
        <w:jc w:val="both"/>
        <w:rPr>
          <w:rFonts w:ascii="Arial" w:eastAsia="LiberationSans" w:hAnsi="Arial" w:cs="Arial"/>
        </w:rPr>
      </w:pPr>
    </w:p>
    <w:p w:rsidR="00290149" w:rsidRDefault="00290149" w:rsidP="00BF1472">
      <w:pPr>
        <w:tabs>
          <w:tab w:val="left" w:pos="1380"/>
        </w:tabs>
        <w:jc w:val="both"/>
        <w:rPr>
          <w:rFonts w:ascii="Arial" w:eastAsia="LiberationSans" w:hAnsi="Arial" w:cs="Arial"/>
        </w:rPr>
      </w:pPr>
      <w:r>
        <w:rPr>
          <w:rFonts w:ascii="Arial" w:eastAsia="LiberationSans" w:hAnsi="Arial" w:cs="Arial"/>
        </w:rPr>
        <w:t>Hélio Pellegrino. A burrice do demônio. Rio de Janeiro: Rocco, 1988.</w:t>
      </w:r>
    </w:p>
    <w:p w:rsidR="00290149" w:rsidRDefault="00290149" w:rsidP="00290149">
      <w:pPr>
        <w:rPr>
          <w:rFonts w:ascii="Arial" w:eastAsia="LiberationSans" w:hAnsi="Arial" w:cs="Arial"/>
        </w:rPr>
      </w:pPr>
    </w:p>
    <w:p w:rsidR="002949A8" w:rsidRDefault="002949A8" w:rsidP="00290149">
      <w:pPr>
        <w:rPr>
          <w:rFonts w:ascii="Arial" w:eastAsia="LiberationSans" w:hAnsi="Arial" w:cs="Arial"/>
        </w:rPr>
      </w:pPr>
    </w:p>
    <w:p w:rsidR="00290149" w:rsidRDefault="002949A8" w:rsidP="00290149">
      <w:pPr>
        <w:rPr>
          <w:rFonts w:ascii="Arial" w:eastAsia="LiberationSans" w:hAnsi="Arial" w:cs="Arial"/>
        </w:rPr>
      </w:pPr>
      <w:r>
        <w:rPr>
          <w:rFonts w:ascii="Arial" w:eastAsia="LiberationSans" w:hAnsi="Arial" w:cs="Arial"/>
        </w:rPr>
        <w:lastRenderedPageBreak/>
        <w:t>1. Qual interpretação pode ser dad</w:t>
      </w:r>
      <w:r w:rsidR="00290149">
        <w:rPr>
          <w:rFonts w:ascii="Arial" w:eastAsia="LiberationSans" w:hAnsi="Arial" w:cs="Arial"/>
        </w:rPr>
        <w:t>a</w:t>
      </w:r>
      <w:r>
        <w:rPr>
          <w:rFonts w:ascii="Arial" w:eastAsia="LiberationSans" w:hAnsi="Arial" w:cs="Arial"/>
        </w:rPr>
        <w:t xml:space="preserve"> à</w:t>
      </w:r>
      <w:r w:rsidR="00290149">
        <w:rPr>
          <w:rFonts w:ascii="Arial" w:eastAsia="LiberationSans" w:hAnsi="Arial" w:cs="Arial"/>
        </w:rPr>
        <w:t xml:space="preserve"> seguinte frase do texto: “Os sonhos não são nuvens, mas a primeira pátria do homem”.</w:t>
      </w:r>
      <w:r w:rsidR="00542D0B">
        <w:rPr>
          <w:rFonts w:ascii="Arial" w:eastAsia="LiberationSans" w:hAnsi="Arial" w:cs="Arial"/>
        </w:rPr>
        <w:t xml:space="preserve"> </w:t>
      </w:r>
    </w:p>
    <w:p w:rsidR="00542D0B" w:rsidRPr="002949A8" w:rsidRDefault="00542D0B" w:rsidP="00542D0B">
      <w:pPr>
        <w:rPr>
          <w:rFonts w:ascii="Arial" w:eastAsia="LiberationSans" w:hAnsi="Arial" w:cs="Arial"/>
          <w:sz w:val="32"/>
          <w:szCs w:val="32"/>
        </w:rPr>
      </w:pPr>
      <w:r w:rsidRPr="002949A8">
        <w:rPr>
          <w:rFonts w:ascii="Arial" w:eastAsia="LiberationSans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49A8">
        <w:rPr>
          <w:rFonts w:ascii="Arial" w:eastAsia="LiberationSans" w:hAnsi="Arial" w:cs="Arial"/>
          <w:sz w:val="32"/>
          <w:szCs w:val="32"/>
        </w:rPr>
        <w:t>____________________</w:t>
      </w:r>
    </w:p>
    <w:p w:rsidR="002949A8" w:rsidRDefault="002949A8" w:rsidP="00542D0B">
      <w:pPr>
        <w:rPr>
          <w:rFonts w:ascii="Arial" w:eastAsia="LiberationSans" w:hAnsi="Arial" w:cs="Arial"/>
        </w:rPr>
      </w:pPr>
    </w:p>
    <w:p w:rsidR="00D60835" w:rsidRDefault="00D60835" w:rsidP="002949A8">
      <w:pPr>
        <w:jc w:val="both"/>
        <w:rPr>
          <w:rFonts w:ascii="Arial" w:eastAsia="LiberationSans" w:hAnsi="Arial" w:cs="Arial"/>
        </w:rPr>
      </w:pPr>
      <w:r>
        <w:rPr>
          <w:rFonts w:ascii="Arial" w:eastAsia="LiberationSans" w:hAnsi="Arial" w:cs="Arial"/>
        </w:rPr>
        <w:t>2. Nesse texto, Hélio Pellegrino contesta um aforismo cita</w:t>
      </w:r>
      <w:r w:rsidR="002949A8">
        <w:rPr>
          <w:rFonts w:ascii="Arial" w:eastAsia="LiberationSans" w:hAnsi="Arial" w:cs="Arial"/>
        </w:rPr>
        <w:t>do por Machado de Assis. Proponha um ponto de vista sobre o tema abordado</w:t>
      </w:r>
      <w:r>
        <w:rPr>
          <w:rFonts w:ascii="Arial" w:eastAsia="LiberationSans" w:hAnsi="Arial" w:cs="Arial"/>
        </w:rPr>
        <w:t>.</w:t>
      </w:r>
    </w:p>
    <w:p w:rsidR="00D60835" w:rsidRDefault="00D60835" w:rsidP="00542D0B">
      <w:pPr>
        <w:rPr>
          <w:rFonts w:ascii="Arial" w:eastAsia="LiberationSans" w:hAnsi="Arial" w:cs="Arial"/>
          <w:sz w:val="32"/>
          <w:szCs w:val="32"/>
        </w:rPr>
      </w:pPr>
      <w:r>
        <w:rPr>
          <w:rFonts w:ascii="Arial" w:eastAsia="LiberationSans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49A8">
        <w:rPr>
          <w:rFonts w:ascii="Arial" w:eastAsia="LiberationSans" w:hAnsi="Arial" w:cs="Arial"/>
          <w:sz w:val="32"/>
          <w:szCs w:val="32"/>
        </w:rPr>
        <w:t>_____________________________________________________________________________________________________________________________________________</w:t>
      </w:r>
    </w:p>
    <w:p w:rsidR="00D60835" w:rsidRDefault="00D60835" w:rsidP="00D60835">
      <w:pPr>
        <w:rPr>
          <w:rFonts w:ascii="Arial" w:eastAsia="LiberationSans" w:hAnsi="Arial" w:cs="Arial"/>
          <w:sz w:val="32"/>
          <w:szCs w:val="32"/>
        </w:rPr>
      </w:pPr>
    </w:p>
    <w:p w:rsidR="00D60835" w:rsidRDefault="00D60835" w:rsidP="00D60835">
      <w:pPr>
        <w:rPr>
          <w:rFonts w:ascii="Arial" w:eastAsia="LiberationSans" w:hAnsi="Arial" w:cs="Arial"/>
        </w:rPr>
      </w:pPr>
      <w:r>
        <w:rPr>
          <w:rFonts w:ascii="Arial" w:eastAsia="LiberationSans" w:hAnsi="Arial" w:cs="Arial"/>
        </w:rPr>
        <w:t>3. De que forma a criação artística se revela “um parto – e um nascimento”?</w:t>
      </w:r>
    </w:p>
    <w:p w:rsidR="00D60835" w:rsidRDefault="00D60835" w:rsidP="00D60835">
      <w:pPr>
        <w:rPr>
          <w:rFonts w:ascii="Arial" w:eastAsia="LiberationSans" w:hAnsi="Arial" w:cs="Arial"/>
          <w:sz w:val="32"/>
          <w:szCs w:val="32"/>
        </w:rPr>
      </w:pPr>
      <w:r>
        <w:rPr>
          <w:rFonts w:ascii="Arial" w:eastAsia="LiberationSans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835" w:rsidRDefault="00D60835" w:rsidP="00D60835">
      <w:pPr>
        <w:rPr>
          <w:rFonts w:ascii="Arial" w:eastAsia="LiberationSans" w:hAnsi="Arial" w:cs="Arial"/>
          <w:sz w:val="32"/>
          <w:szCs w:val="32"/>
        </w:rPr>
      </w:pPr>
    </w:p>
    <w:p w:rsidR="00D60835" w:rsidRDefault="002949A8" w:rsidP="002949A8">
      <w:pPr>
        <w:jc w:val="both"/>
        <w:rPr>
          <w:rFonts w:ascii="Arial" w:eastAsia="LiberationSans" w:hAnsi="Arial" w:cs="Arial"/>
        </w:rPr>
      </w:pPr>
      <w:r>
        <w:rPr>
          <w:rFonts w:ascii="Arial" w:eastAsia="LiberationSans" w:hAnsi="Arial" w:cs="Arial"/>
        </w:rPr>
        <w:t>4. O que se pode depreender da expressão</w:t>
      </w:r>
      <w:r w:rsidR="00D60835">
        <w:rPr>
          <w:rFonts w:ascii="Arial" w:eastAsia="LiberationSans" w:hAnsi="Arial" w:cs="Arial"/>
        </w:rPr>
        <w:t xml:space="preserve"> “o grande bojo n</w:t>
      </w:r>
      <w:r>
        <w:rPr>
          <w:rFonts w:ascii="Arial" w:eastAsia="LiberationSans" w:hAnsi="Arial" w:cs="Arial"/>
        </w:rPr>
        <w:t>arcísico”? Explique.</w:t>
      </w:r>
    </w:p>
    <w:p w:rsidR="00D60835" w:rsidRDefault="00D60835" w:rsidP="00D60835">
      <w:pPr>
        <w:rPr>
          <w:rFonts w:ascii="Arial" w:eastAsia="LiberationSans" w:hAnsi="Arial" w:cs="Arial"/>
          <w:sz w:val="32"/>
          <w:szCs w:val="32"/>
        </w:rPr>
      </w:pPr>
      <w:r>
        <w:rPr>
          <w:rFonts w:ascii="Arial" w:eastAsia="LiberationSans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49A8">
        <w:rPr>
          <w:rFonts w:ascii="Arial" w:eastAsia="LiberationSans" w:hAnsi="Arial" w:cs="Arial"/>
          <w:sz w:val="32"/>
          <w:szCs w:val="32"/>
        </w:rPr>
        <w:t>_______________________________________________</w:t>
      </w:r>
    </w:p>
    <w:p w:rsidR="00D60835" w:rsidRDefault="00D60835" w:rsidP="00D60835">
      <w:pPr>
        <w:rPr>
          <w:rFonts w:ascii="Arial" w:eastAsia="LiberationSans" w:hAnsi="Arial" w:cs="Arial"/>
          <w:sz w:val="32"/>
          <w:szCs w:val="32"/>
        </w:rPr>
      </w:pPr>
    </w:p>
    <w:p w:rsidR="002949A8" w:rsidRDefault="002949A8" w:rsidP="00D60835">
      <w:pPr>
        <w:rPr>
          <w:rFonts w:ascii="Arial" w:eastAsia="LiberationSans" w:hAnsi="Arial" w:cs="Arial"/>
        </w:rPr>
      </w:pPr>
    </w:p>
    <w:p w:rsidR="00D60835" w:rsidRDefault="00D60835" w:rsidP="00D60835">
      <w:pPr>
        <w:rPr>
          <w:rFonts w:ascii="Arial" w:eastAsia="LiberationSans" w:hAnsi="Arial" w:cs="Arial"/>
        </w:rPr>
      </w:pPr>
      <w:r>
        <w:rPr>
          <w:rFonts w:ascii="Arial" w:eastAsia="LiberationSans" w:hAnsi="Arial" w:cs="Arial"/>
        </w:rPr>
        <w:t>5. Explique</w:t>
      </w:r>
      <w:r w:rsidR="002949A8">
        <w:rPr>
          <w:rFonts w:ascii="Arial" w:eastAsia="LiberationSans" w:hAnsi="Arial" w:cs="Arial"/>
        </w:rPr>
        <w:t xml:space="preserve"> por que o texto teria sido destinado a</w:t>
      </w:r>
      <w:r w:rsidR="00964731">
        <w:rPr>
          <w:rFonts w:ascii="Arial" w:eastAsia="LiberationSans" w:hAnsi="Arial" w:cs="Arial"/>
        </w:rPr>
        <w:t xml:space="preserve"> um jovem poeta.</w:t>
      </w:r>
    </w:p>
    <w:p w:rsidR="00964731" w:rsidRDefault="00964731" w:rsidP="00D60835">
      <w:pPr>
        <w:rPr>
          <w:rFonts w:ascii="Arial" w:eastAsia="LiberationSans" w:hAnsi="Arial" w:cs="Arial"/>
          <w:sz w:val="32"/>
          <w:szCs w:val="32"/>
        </w:rPr>
      </w:pPr>
      <w:r>
        <w:rPr>
          <w:rFonts w:ascii="Arial" w:eastAsia="LiberationSans" w:hAnsi="Arial" w:cs="Arial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731" w:rsidRDefault="00964731" w:rsidP="00964731">
      <w:pPr>
        <w:rPr>
          <w:rFonts w:ascii="Arial" w:eastAsia="LiberationSans" w:hAnsi="Arial" w:cs="Arial"/>
          <w:sz w:val="32"/>
          <w:szCs w:val="32"/>
        </w:rPr>
      </w:pPr>
    </w:p>
    <w:p w:rsidR="00964731" w:rsidRDefault="00964731" w:rsidP="00964731">
      <w:pPr>
        <w:rPr>
          <w:rFonts w:ascii="Arial" w:eastAsia="LiberationSans" w:hAnsi="Arial" w:cs="Arial"/>
        </w:rPr>
      </w:pPr>
      <w:r>
        <w:rPr>
          <w:rFonts w:ascii="Arial" w:eastAsia="LiberationSans" w:hAnsi="Arial" w:cs="Arial"/>
        </w:rPr>
        <w:t>6. A que processo de “objetivação” se submete o ser humano, de acordo com o texto?</w:t>
      </w:r>
    </w:p>
    <w:p w:rsidR="00964731" w:rsidRDefault="00964731" w:rsidP="00964731">
      <w:pPr>
        <w:rPr>
          <w:rFonts w:ascii="Arial" w:eastAsia="LiberationSans" w:hAnsi="Arial" w:cs="Arial"/>
          <w:sz w:val="32"/>
          <w:szCs w:val="32"/>
        </w:rPr>
      </w:pPr>
      <w:r>
        <w:rPr>
          <w:rFonts w:ascii="Arial" w:eastAsia="LiberationSans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731" w:rsidRDefault="00964731" w:rsidP="00964731">
      <w:pPr>
        <w:rPr>
          <w:rFonts w:ascii="Arial" w:eastAsia="LiberationSans" w:hAnsi="Arial" w:cs="Arial"/>
          <w:sz w:val="32"/>
          <w:szCs w:val="32"/>
        </w:rPr>
      </w:pPr>
    </w:p>
    <w:p w:rsidR="00964731" w:rsidRDefault="00964731" w:rsidP="00964731">
      <w:pPr>
        <w:rPr>
          <w:rFonts w:ascii="Arial" w:eastAsia="LiberationSans" w:hAnsi="Arial" w:cs="Arial"/>
        </w:rPr>
      </w:pPr>
      <w:r>
        <w:rPr>
          <w:rFonts w:ascii="Arial" w:eastAsia="LiberationSans" w:hAnsi="Arial" w:cs="Arial"/>
        </w:rPr>
        <w:t>7. Por que o artista, segundo o texto, conserva-se como um “fazendeiro do ar”?</w:t>
      </w:r>
    </w:p>
    <w:p w:rsidR="00964731" w:rsidRDefault="00964731" w:rsidP="00964731">
      <w:pPr>
        <w:rPr>
          <w:rFonts w:ascii="Arial" w:eastAsia="LiberationSans" w:hAnsi="Arial" w:cs="Arial"/>
          <w:sz w:val="32"/>
          <w:szCs w:val="32"/>
        </w:rPr>
      </w:pPr>
      <w:r>
        <w:rPr>
          <w:rFonts w:ascii="Arial" w:eastAsia="LiberationSans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731" w:rsidRDefault="00964731" w:rsidP="00964731">
      <w:pPr>
        <w:rPr>
          <w:rFonts w:ascii="Arial" w:eastAsia="LiberationSans" w:hAnsi="Arial" w:cs="Arial"/>
          <w:sz w:val="32"/>
          <w:szCs w:val="32"/>
        </w:rPr>
      </w:pPr>
    </w:p>
    <w:p w:rsidR="00EA0ED1" w:rsidRDefault="002949A8" w:rsidP="00EA0ED1">
      <w:pPr>
        <w:jc w:val="both"/>
        <w:rPr>
          <w:rFonts w:ascii="Arial" w:eastAsia="LiberationSans" w:hAnsi="Arial" w:cs="Arial"/>
        </w:rPr>
      </w:pPr>
      <w:r>
        <w:rPr>
          <w:rFonts w:ascii="Arial" w:eastAsia="LiberationSans" w:hAnsi="Arial" w:cs="Arial"/>
        </w:rPr>
        <w:t>8. Interpre</w:t>
      </w:r>
      <w:r w:rsidR="00964731">
        <w:rPr>
          <w:rFonts w:ascii="Arial" w:eastAsia="LiberationSans" w:hAnsi="Arial" w:cs="Arial"/>
        </w:rPr>
        <w:t>te o pensamento no início do texto: “O homem é um</w:t>
      </w:r>
      <w:r w:rsidR="00EA0ED1">
        <w:rPr>
          <w:rFonts w:ascii="Arial" w:eastAsia="LiberationSans" w:hAnsi="Arial" w:cs="Arial"/>
        </w:rPr>
        <w:t xml:space="preserve"> deus quando sonha e um mendigo quando pensa</w:t>
      </w:r>
      <w:r>
        <w:rPr>
          <w:rFonts w:ascii="Arial" w:eastAsia="LiberationSans" w:hAnsi="Arial" w:cs="Arial"/>
        </w:rPr>
        <w:t>”</w:t>
      </w:r>
      <w:r w:rsidR="00EA0ED1">
        <w:rPr>
          <w:rFonts w:ascii="Arial" w:eastAsia="LiberationSans" w:hAnsi="Arial" w:cs="Arial"/>
        </w:rPr>
        <w:t>.</w:t>
      </w:r>
    </w:p>
    <w:p w:rsidR="007157AE" w:rsidRDefault="00EA0ED1" w:rsidP="00964731">
      <w:pPr>
        <w:rPr>
          <w:rFonts w:ascii="Arial" w:eastAsia="LiberationSans" w:hAnsi="Arial" w:cs="Arial"/>
          <w:sz w:val="32"/>
          <w:szCs w:val="32"/>
        </w:rPr>
      </w:pPr>
      <w:r>
        <w:rPr>
          <w:rFonts w:ascii="Arial" w:eastAsia="LiberationSans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49A8">
        <w:rPr>
          <w:rFonts w:ascii="Arial" w:eastAsia="LiberationSans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</w:t>
      </w:r>
    </w:p>
    <w:p w:rsidR="007157AE" w:rsidRDefault="007157AE" w:rsidP="007157AE">
      <w:pPr>
        <w:rPr>
          <w:rFonts w:ascii="Arial" w:eastAsia="LiberationSans" w:hAnsi="Arial" w:cs="Arial"/>
          <w:sz w:val="32"/>
          <w:szCs w:val="32"/>
        </w:rPr>
      </w:pPr>
    </w:p>
    <w:p w:rsidR="00EA0ED1" w:rsidRDefault="00EA0ED1" w:rsidP="007157AE">
      <w:pPr>
        <w:rPr>
          <w:rFonts w:ascii="Arial" w:eastAsia="LiberationSans" w:hAnsi="Arial" w:cs="Arial"/>
          <w:sz w:val="32"/>
          <w:szCs w:val="32"/>
        </w:rPr>
      </w:pPr>
    </w:p>
    <w:p w:rsidR="007157AE" w:rsidRDefault="007157AE" w:rsidP="007157AE">
      <w:pPr>
        <w:rPr>
          <w:rFonts w:ascii="Arial" w:eastAsia="LiberationSans" w:hAnsi="Arial" w:cs="Arial"/>
        </w:rPr>
      </w:pPr>
    </w:p>
    <w:p w:rsidR="007157AE" w:rsidRDefault="007157AE" w:rsidP="007157AE">
      <w:pPr>
        <w:pStyle w:val="Pa4"/>
        <w:spacing w:after="280"/>
        <w:jc w:val="both"/>
        <w:rPr>
          <w:rFonts w:ascii="Arial" w:hAnsi="Arial" w:cs="Arial"/>
          <w:b/>
          <w:bCs/>
          <w:color w:val="000000"/>
        </w:rPr>
      </w:pPr>
    </w:p>
    <w:p w:rsidR="007157AE" w:rsidRPr="007157AE" w:rsidRDefault="007157AE" w:rsidP="007157AE">
      <w:pPr>
        <w:pStyle w:val="Pa4"/>
        <w:spacing w:after="280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b/>
          <w:bCs/>
          <w:color w:val="000000"/>
        </w:rPr>
        <w:lastRenderedPageBreak/>
        <w:t xml:space="preserve">LEIA </w:t>
      </w:r>
      <w:r w:rsidRPr="007157AE">
        <w:rPr>
          <w:rFonts w:ascii="Arial" w:hAnsi="Arial" w:cs="Arial"/>
          <w:color w:val="000000"/>
        </w:rPr>
        <w:t>o te</w:t>
      </w:r>
      <w:r>
        <w:rPr>
          <w:rFonts w:ascii="Arial" w:hAnsi="Arial" w:cs="Arial"/>
          <w:color w:val="000000"/>
        </w:rPr>
        <w:t>xto para responder as questões 9 e 10</w:t>
      </w:r>
      <w:r w:rsidRPr="007157AE">
        <w:rPr>
          <w:rFonts w:ascii="Arial" w:hAnsi="Arial" w:cs="Arial"/>
          <w:color w:val="000000"/>
        </w:rPr>
        <w:t>.</w:t>
      </w:r>
    </w:p>
    <w:p w:rsidR="007157AE" w:rsidRPr="007157AE" w:rsidRDefault="007157AE" w:rsidP="007157AE">
      <w:pPr>
        <w:pStyle w:val="Pa18"/>
        <w:jc w:val="center"/>
        <w:rPr>
          <w:rFonts w:ascii="Arial" w:hAnsi="Arial" w:cs="Arial"/>
          <w:b/>
          <w:bCs/>
          <w:color w:val="000000"/>
        </w:rPr>
      </w:pPr>
      <w:r w:rsidRPr="007157AE">
        <w:rPr>
          <w:rFonts w:ascii="Arial" w:hAnsi="Arial" w:cs="Arial"/>
          <w:b/>
          <w:bCs/>
          <w:color w:val="000000"/>
        </w:rPr>
        <w:t>Etimologia popular</w:t>
      </w:r>
    </w:p>
    <w:p w:rsidR="007157AE" w:rsidRPr="007157AE" w:rsidRDefault="007157AE" w:rsidP="007157AE">
      <w:pPr>
        <w:rPr>
          <w:rFonts w:ascii="Arial" w:hAnsi="Arial" w:cs="Arial"/>
        </w:rPr>
      </w:pPr>
    </w:p>
    <w:p w:rsidR="007157AE" w:rsidRPr="007157AE" w:rsidRDefault="007157AE" w:rsidP="007157AE">
      <w:pPr>
        <w:pStyle w:val="Pa14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 xml:space="preserve">Um dia desses, fiquei preso em um congestionamento de trânsito, aventura extremamente frequente para quem tem o privilégio de viver </w:t>
      </w:r>
      <w:r w:rsidRPr="007157AE">
        <w:rPr>
          <w:rStyle w:val="A5"/>
          <w:rFonts w:ascii="Arial" w:hAnsi="Arial" w:cs="Arial"/>
          <w:sz w:val="24"/>
          <w:szCs w:val="24"/>
        </w:rPr>
        <w:t>em Belo Horizonte</w:t>
      </w:r>
      <w:r w:rsidRPr="007157AE">
        <w:rPr>
          <w:rFonts w:ascii="Arial" w:hAnsi="Arial" w:cs="Arial"/>
          <w:color w:val="000000"/>
        </w:rPr>
        <w:t xml:space="preserve">. Os congestionamentos, aliás, são uma espécie de pausa que nossa cidade concede a seus habitantes para que ponham em ordem seus pensamentos e meditem um pouco sobre a vida – ou, como alternativa, para que possam maldizer os outros motoristas, o Detran, a Prefeitura, o Governo Federal, a vida etc. Conforme a inclinação de cada um, </w:t>
      </w:r>
      <w:r w:rsidRPr="007157AE">
        <w:rPr>
          <w:rStyle w:val="A5"/>
          <w:rFonts w:ascii="Arial" w:hAnsi="Arial" w:cs="Arial"/>
          <w:sz w:val="24"/>
          <w:szCs w:val="24"/>
        </w:rPr>
        <w:t xml:space="preserve">é possível </w:t>
      </w:r>
      <w:r w:rsidRPr="007157AE">
        <w:rPr>
          <w:rFonts w:ascii="Arial" w:hAnsi="Arial" w:cs="Arial"/>
          <w:color w:val="000000"/>
        </w:rPr>
        <w:t>usar o tempo gasto nos engarrafamentos para pensar um pouco.</w:t>
      </w:r>
    </w:p>
    <w:p w:rsidR="007157AE" w:rsidRPr="007157AE" w:rsidRDefault="007157AE" w:rsidP="007157AE">
      <w:pPr>
        <w:pStyle w:val="Pa14"/>
        <w:jc w:val="both"/>
        <w:rPr>
          <w:rFonts w:ascii="Arial" w:hAnsi="Arial" w:cs="Arial"/>
          <w:color w:val="000000"/>
        </w:rPr>
      </w:pPr>
      <w:r w:rsidRPr="007157AE">
        <w:rPr>
          <w:rStyle w:val="A5"/>
          <w:rFonts w:ascii="Arial" w:hAnsi="Arial" w:cs="Arial"/>
          <w:sz w:val="24"/>
          <w:szCs w:val="24"/>
        </w:rPr>
        <w:t>Como dizia</w:t>
      </w:r>
      <w:r w:rsidRPr="007157AE">
        <w:rPr>
          <w:rFonts w:ascii="Arial" w:hAnsi="Arial" w:cs="Arial"/>
          <w:color w:val="000000"/>
        </w:rPr>
        <w:t xml:space="preserve">, fiquei preso no trânsito, em um local onde passo todos os dias, na esquina da avenida Pedro II com a rua Tremedal. Sem ter o que fazer, fixei a vista na placa da esquina, </w:t>
      </w:r>
      <w:r w:rsidRPr="007157AE">
        <w:rPr>
          <w:rStyle w:val="A5"/>
          <w:rFonts w:ascii="Arial" w:hAnsi="Arial" w:cs="Arial"/>
          <w:sz w:val="24"/>
          <w:szCs w:val="24"/>
        </w:rPr>
        <w:t>que já tinha visto milhares de vezes</w:t>
      </w:r>
      <w:r w:rsidRPr="007157AE">
        <w:rPr>
          <w:rFonts w:ascii="Arial" w:hAnsi="Arial" w:cs="Arial"/>
          <w:color w:val="000000"/>
        </w:rPr>
        <w:t xml:space="preserve">, e pela primeira vez notei que dizia não “Rua Tremedal”, mas “Rua Tremendal”. Ora, Tremedal é uma palavra pouco usada, mas que eu, por acaso, conheço: significa “Pantanal”, e é também o nome de uma cidade mineira (donde, imagino, o nome da rua). E fiquei pensando (eu tinha muito tempo livre) no porquê do aparecimento daquele </w:t>
      </w:r>
      <w:r w:rsidRPr="007157AE">
        <w:rPr>
          <w:rFonts w:ascii="Arial" w:hAnsi="Arial" w:cs="Arial"/>
          <w:i/>
          <w:iCs/>
          <w:color w:val="000000"/>
        </w:rPr>
        <w:t xml:space="preserve">n </w:t>
      </w:r>
      <w:r w:rsidRPr="007157AE">
        <w:rPr>
          <w:rFonts w:ascii="Arial" w:hAnsi="Arial" w:cs="Arial"/>
          <w:color w:val="000000"/>
        </w:rPr>
        <w:t xml:space="preserve">intruso no nome da rua. </w:t>
      </w:r>
      <w:r w:rsidRPr="007157AE">
        <w:rPr>
          <w:rStyle w:val="A5"/>
          <w:rFonts w:ascii="Arial" w:hAnsi="Arial" w:cs="Arial"/>
          <w:sz w:val="24"/>
          <w:szCs w:val="24"/>
        </w:rPr>
        <w:t xml:space="preserve">Deveria </w:t>
      </w:r>
      <w:r w:rsidRPr="007157AE">
        <w:rPr>
          <w:rFonts w:ascii="Arial" w:hAnsi="Arial" w:cs="Arial"/>
          <w:color w:val="000000"/>
        </w:rPr>
        <w:t>ser uma influência qualquer de tremendo – talvez porque um pântano é alguma coisa tremenda, pelo menos para quem tem que atravessá-lo? Ou seja, a pessoa que faz placa provavelmente não conhecia a palavra tremedal, e, talvez sem perceber, acabou aproximando-a de uma outra palavra que conhecia. E ainda imaginei que, se houver circunstâncias favoráveis, se outras pessoas repetirem o engano, ou aprenderem a partir da palavra já alterada, a palavra tremedal (seja significando “pântano”, seja como nome de cidade e de rua) acabará se tornando definitivamente tremendal.</w:t>
      </w:r>
    </w:p>
    <w:p w:rsidR="007157AE" w:rsidRPr="007157AE" w:rsidRDefault="007157AE" w:rsidP="007157AE">
      <w:pPr>
        <w:pStyle w:val="Pa19"/>
        <w:spacing w:after="40"/>
        <w:jc w:val="right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>PERINI, Mário Alberto. A língua do Brasil amanhã e outros mistérios. 3.ed. São Paulo: Parábola, 2008. p.73s.</w:t>
      </w:r>
    </w:p>
    <w:p w:rsidR="007157AE" w:rsidRPr="00F604AA" w:rsidRDefault="007157AE" w:rsidP="007157AE"/>
    <w:p w:rsidR="007157AE" w:rsidRPr="007157AE" w:rsidRDefault="007157AE" w:rsidP="007157AE">
      <w:pPr>
        <w:pStyle w:val="Pa21"/>
        <w:spacing w:after="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 </w:t>
      </w:r>
      <w:r w:rsidRPr="007157AE">
        <w:rPr>
          <w:rFonts w:ascii="Arial" w:hAnsi="Arial" w:cs="Arial"/>
          <w:color w:val="000000"/>
        </w:rPr>
        <w:t xml:space="preserve">Sobre o texto foram feitas algumas afirmações: </w:t>
      </w:r>
    </w:p>
    <w:p w:rsidR="007157AE" w:rsidRPr="007157AE" w:rsidRDefault="007157AE" w:rsidP="007157AE">
      <w:pPr>
        <w:rPr>
          <w:rFonts w:ascii="Arial" w:hAnsi="Arial" w:cs="Arial"/>
        </w:rPr>
      </w:pPr>
    </w:p>
    <w:p w:rsidR="007157AE" w:rsidRPr="007157AE" w:rsidRDefault="007157AE" w:rsidP="007157AE">
      <w:pPr>
        <w:pStyle w:val="Pa22"/>
        <w:spacing w:after="40"/>
        <w:ind w:left="380" w:hanging="380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 xml:space="preserve">I A expressão </w:t>
      </w:r>
      <w:r w:rsidRPr="007157AE">
        <w:rPr>
          <w:rFonts w:ascii="Arial" w:hAnsi="Arial" w:cs="Arial"/>
          <w:i/>
          <w:iCs/>
          <w:color w:val="000000"/>
        </w:rPr>
        <w:t>em Belo Horizonte</w:t>
      </w:r>
      <w:r w:rsidRPr="007157AE">
        <w:rPr>
          <w:rFonts w:ascii="Arial" w:hAnsi="Arial" w:cs="Arial"/>
          <w:color w:val="000000"/>
        </w:rPr>
        <w:t xml:space="preserve">, sublinhada no primeiro parágrafo, </w:t>
      </w:r>
      <w:r w:rsidRPr="007157AE">
        <w:rPr>
          <w:rFonts w:ascii="Arial" w:hAnsi="Arial" w:cs="Arial"/>
          <w:b/>
          <w:bCs/>
          <w:color w:val="000000"/>
        </w:rPr>
        <w:t xml:space="preserve">NÃO </w:t>
      </w:r>
      <w:r w:rsidRPr="007157AE">
        <w:rPr>
          <w:rFonts w:ascii="Arial" w:hAnsi="Arial" w:cs="Arial"/>
          <w:color w:val="000000"/>
        </w:rPr>
        <w:t>pode ser eliminada do trecho, sob pena de o sentido do trecho ser drasticamente alterado.</w:t>
      </w:r>
    </w:p>
    <w:p w:rsidR="007157AE" w:rsidRPr="007157AE" w:rsidRDefault="007157AE" w:rsidP="007157AE">
      <w:pPr>
        <w:rPr>
          <w:rFonts w:ascii="Arial" w:hAnsi="Arial" w:cs="Arial"/>
        </w:rPr>
      </w:pPr>
    </w:p>
    <w:p w:rsidR="007157AE" w:rsidRPr="007157AE" w:rsidRDefault="007157AE" w:rsidP="007157AE">
      <w:pPr>
        <w:pStyle w:val="Pa22"/>
        <w:spacing w:after="40"/>
        <w:ind w:left="380" w:hanging="380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 xml:space="preserve">II A expressão </w:t>
      </w:r>
      <w:r w:rsidRPr="007157AE">
        <w:rPr>
          <w:rFonts w:ascii="Arial" w:hAnsi="Arial" w:cs="Arial"/>
          <w:i/>
          <w:iCs/>
          <w:color w:val="000000"/>
        </w:rPr>
        <w:t>como dizia</w:t>
      </w:r>
      <w:r w:rsidRPr="007157AE">
        <w:rPr>
          <w:rFonts w:ascii="Arial" w:hAnsi="Arial" w:cs="Arial"/>
          <w:color w:val="000000"/>
        </w:rPr>
        <w:t>, sublinhada no segundo parágrafo, serve como elemento coesivo, pois retoma o assunto do parágrafo anterior: o engarrafamento.</w:t>
      </w:r>
    </w:p>
    <w:p w:rsidR="007157AE" w:rsidRPr="007157AE" w:rsidRDefault="007157AE" w:rsidP="007157AE">
      <w:pPr>
        <w:rPr>
          <w:rFonts w:ascii="Arial" w:hAnsi="Arial" w:cs="Arial"/>
        </w:rPr>
      </w:pPr>
    </w:p>
    <w:p w:rsidR="007157AE" w:rsidRPr="007157AE" w:rsidRDefault="007157AE" w:rsidP="007157AE">
      <w:pPr>
        <w:pStyle w:val="Pa22"/>
        <w:spacing w:after="40"/>
        <w:ind w:left="380" w:hanging="380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 xml:space="preserve">III A oração </w:t>
      </w:r>
      <w:r w:rsidRPr="007157AE">
        <w:rPr>
          <w:rFonts w:ascii="Arial" w:hAnsi="Arial" w:cs="Arial"/>
          <w:i/>
          <w:iCs/>
          <w:color w:val="000000"/>
        </w:rPr>
        <w:t>que já tinha visto milhares de vezes</w:t>
      </w:r>
      <w:r w:rsidRPr="007157AE">
        <w:rPr>
          <w:rFonts w:ascii="Arial" w:hAnsi="Arial" w:cs="Arial"/>
          <w:color w:val="000000"/>
        </w:rPr>
        <w:t>, sublinhada no segundo parágrafo, tem função adjetiva, e se refere ao termo “placa da esquina”.</w:t>
      </w:r>
    </w:p>
    <w:p w:rsidR="007157AE" w:rsidRPr="007157AE" w:rsidRDefault="007157AE" w:rsidP="007157AE">
      <w:pPr>
        <w:rPr>
          <w:rFonts w:ascii="Arial" w:hAnsi="Arial" w:cs="Arial"/>
        </w:rPr>
      </w:pPr>
    </w:p>
    <w:p w:rsidR="007157AE" w:rsidRPr="007157AE" w:rsidRDefault="007157AE" w:rsidP="007157AE">
      <w:pPr>
        <w:pStyle w:val="Pa22"/>
        <w:spacing w:after="40"/>
        <w:ind w:left="380" w:hanging="380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 xml:space="preserve">IV As expressões </w:t>
      </w:r>
      <w:r w:rsidRPr="007157AE">
        <w:rPr>
          <w:rFonts w:ascii="Arial" w:hAnsi="Arial" w:cs="Arial"/>
          <w:i/>
          <w:iCs/>
          <w:color w:val="000000"/>
        </w:rPr>
        <w:t>é possível</w:t>
      </w:r>
      <w:r w:rsidRPr="007157AE">
        <w:rPr>
          <w:rFonts w:ascii="Arial" w:hAnsi="Arial" w:cs="Arial"/>
          <w:color w:val="000000"/>
        </w:rPr>
        <w:t xml:space="preserve">, no primeiro parágrafo e </w:t>
      </w:r>
      <w:r w:rsidRPr="007157AE">
        <w:rPr>
          <w:rFonts w:ascii="Arial" w:hAnsi="Arial" w:cs="Arial"/>
          <w:i/>
          <w:iCs/>
          <w:color w:val="000000"/>
        </w:rPr>
        <w:t>deveria</w:t>
      </w:r>
      <w:r w:rsidRPr="007157AE">
        <w:rPr>
          <w:rFonts w:ascii="Arial" w:hAnsi="Arial" w:cs="Arial"/>
          <w:color w:val="000000"/>
        </w:rPr>
        <w:t>, no segundo parágrafo, expressam possibilidade.</w:t>
      </w:r>
    </w:p>
    <w:p w:rsidR="007157AE" w:rsidRPr="00F604AA" w:rsidRDefault="007157AE" w:rsidP="007157AE"/>
    <w:p w:rsidR="007157AE" w:rsidRDefault="007157AE" w:rsidP="007157AE">
      <w:pPr>
        <w:pStyle w:val="Pa23"/>
        <w:spacing w:before="40" w:after="100"/>
        <w:jc w:val="both"/>
        <w:rPr>
          <w:rFonts w:ascii="Arial" w:hAnsi="Arial" w:cs="Arial"/>
          <w:color w:val="000000"/>
        </w:rPr>
      </w:pPr>
    </w:p>
    <w:p w:rsidR="007157AE" w:rsidRPr="007157AE" w:rsidRDefault="007157AE" w:rsidP="007157AE">
      <w:pPr>
        <w:pStyle w:val="Pa23"/>
        <w:spacing w:before="40" w:after="100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 xml:space="preserve">Estão </w:t>
      </w:r>
      <w:r w:rsidRPr="007157AE">
        <w:rPr>
          <w:rFonts w:ascii="Arial" w:hAnsi="Arial" w:cs="Arial"/>
          <w:b/>
          <w:bCs/>
          <w:color w:val="000000"/>
        </w:rPr>
        <w:t xml:space="preserve">CORRETAS </w:t>
      </w:r>
      <w:r w:rsidRPr="007157AE">
        <w:rPr>
          <w:rFonts w:ascii="Arial" w:hAnsi="Arial" w:cs="Arial"/>
          <w:color w:val="000000"/>
        </w:rPr>
        <w:t>as afirmações</w:t>
      </w:r>
    </w:p>
    <w:p w:rsidR="007157AE" w:rsidRPr="007157AE" w:rsidRDefault="007157AE" w:rsidP="007157AE">
      <w:pPr>
        <w:pStyle w:val="Pa24"/>
        <w:ind w:left="380" w:hanging="380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lastRenderedPageBreak/>
        <w:t>A) I, II e III, apenas.</w:t>
      </w:r>
    </w:p>
    <w:p w:rsidR="007157AE" w:rsidRPr="007157AE" w:rsidRDefault="007157AE" w:rsidP="007157AE">
      <w:pPr>
        <w:pStyle w:val="Pa24"/>
        <w:ind w:left="380" w:hanging="380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>B) II e III, apenas.</w:t>
      </w:r>
    </w:p>
    <w:p w:rsidR="007157AE" w:rsidRPr="007157AE" w:rsidRDefault="007157AE" w:rsidP="007157AE">
      <w:pPr>
        <w:pStyle w:val="Pa25"/>
        <w:ind w:left="380" w:hanging="380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>C) II, III e IV, apenas.</w:t>
      </w:r>
    </w:p>
    <w:p w:rsidR="007157AE" w:rsidRDefault="007157AE" w:rsidP="007157AE">
      <w:pPr>
        <w:pStyle w:val="Pa25"/>
        <w:ind w:left="380" w:hanging="380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>D) I, II, III e IV.</w:t>
      </w:r>
    </w:p>
    <w:p w:rsidR="007157AE" w:rsidRPr="007157AE" w:rsidRDefault="007157AE" w:rsidP="007157AE"/>
    <w:p w:rsidR="007157AE" w:rsidRPr="007157AE" w:rsidRDefault="007157AE" w:rsidP="007157AE">
      <w:pPr>
        <w:pStyle w:val="Pa27"/>
        <w:spacing w:after="2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</w:t>
      </w:r>
      <w:r w:rsidRPr="007157AE">
        <w:rPr>
          <w:rFonts w:ascii="Arial" w:hAnsi="Arial" w:cs="Arial"/>
          <w:color w:val="000000"/>
        </w:rPr>
        <w:t>De acordo com o texto, a dinâmica social é responsável por</w:t>
      </w:r>
    </w:p>
    <w:p w:rsidR="007157AE" w:rsidRPr="007157AE" w:rsidRDefault="007157AE" w:rsidP="007157AE">
      <w:pPr>
        <w:pStyle w:val="Pa22"/>
        <w:spacing w:after="40"/>
        <w:ind w:left="380" w:hanging="380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>A) caracterizar a língua como algo estanque mas que sofre influência de outras línguas.</w:t>
      </w:r>
    </w:p>
    <w:p w:rsidR="007157AE" w:rsidRPr="007157AE" w:rsidRDefault="007157AE" w:rsidP="007157AE">
      <w:pPr>
        <w:rPr>
          <w:rFonts w:ascii="Arial" w:hAnsi="Arial" w:cs="Arial"/>
        </w:rPr>
      </w:pPr>
    </w:p>
    <w:p w:rsidR="007157AE" w:rsidRPr="007157AE" w:rsidRDefault="007157AE" w:rsidP="007157AE">
      <w:pPr>
        <w:pStyle w:val="Pa22"/>
        <w:spacing w:after="40"/>
        <w:ind w:left="380" w:hanging="380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>B) criar novas palavras, com base em conhecimentos preexistentes sobre outras palavras.</w:t>
      </w:r>
    </w:p>
    <w:p w:rsidR="007157AE" w:rsidRPr="007157AE" w:rsidRDefault="007157AE" w:rsidP="007157AE">
      <w:pPr>
        <w:rPr>
          <w:rFonts w:ascii="Arial" w:hAnsi="Arial" w:cs="Arial"/>
        </w:rPr>
      </w:pPr>
    </w:p>
    <w:p w:rsidR="007157AE" w:rsidRPr="007157AE" w:rsidRDefault="007157AE" w:rsidP="007157AE">
      <w:pPr>
        <w:pStyle w:val="Pa22"/>
        <w:spacing w:after="40"/>
        <w:ind w:left="380" w:hanging="380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>C) incentivar o erro gramatical, na medida em que procura aproximar a escrita da fala.</w:t>
      </w:r>
    </w:p>
    <w:p w:rsidR="007157AE" w:rsidRPr="007157AE" w:rsidRDefault="007157AE" w:rsidP="007157AE">
      <w:pPr>
        <w:rPr>
          <w:rFonts w:ascii="Arial" w:hAnsi="Arial" w:cs="Arial"/>
        </w:rPr>
      </w:pPr>
    </w:p>
    <w:p w:rsidR="007157AE" w:rsidRPr="007157AE" w:rsidRDefault="007157AE" w:rsidP="007157AE">
      <w:pPr>
        <w:pStyle w:val="Pa22"/>
        <w:spacing w:after="40"/>
        <w:ind w:left="380" w:hanging="380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>D) promover reflexões a respeito dos congestionamentos na cidade de Belo Horizonte.</w:t>
      </w:r>
    </w:p>
    <w:p w:rsidR="007157AE" w:rsidRPr="007157AE" w:rsidRDefault="007157AE" w:rsidP="007157AE">
      <w:pPr>
        <w:rPr>
          <w:rFonts w:ascii="Arial" w:hAnsi="Arial" w:cs="Arial"/>
          <w:b/>
          <w:bCs/>
          <w:color w:val="000000"/>
        </w:rPr>
      </w:pPr>
    </w:p>
    <w:p w:rsidR="007157AE" w:rsidRPr="007157AE" w:rsidRDefault="007157AE" w:rsidP="007157AE">
      <w:pPr>
        <w:rPr>
          <w:rFonts w:ascii="Arial" w:hAnsi="Arial" w:cs="Arial"/>
          <w:b/>
          <w:bCs/>
          <w:color w:val="000000"/>
        </w:rPr>
      </w:pPr>
    </w:p>
    <w:p w:rsidR="007157AE" w:rsidRPr="007157AE" w:rsidRDefault="007157AE" w:rsidP="007157AE">
      <w:pPr>
        <w:pStyle w:val="Pa29"/>
        <w:spacing w:after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 </w:t>
      </w:r>
      <w:r w:rsidRPr="007157AE">
        <w:rPr>
          <w:rFonts w:ascii="Arial" w:hAnsi="Arial" w:cs="Arial"/>
          <w:color w:val="000000"/>
        </w:rPr>
        <w:t xml:space="preserve">A conjunção </w:t>
      </w:r>
      <w:r w:rsidRPr="007157AE">
        <w:rPr>
          <w:rFonts w:ascii="Arial" w:hAnsi="Arial" w:cs="Arial"/>
          <w:b/>
          <w:bCs/>
          <w:i/>
          <w:iCs/>
          <w:color w:val="000000"/>
        </w:rPr>
        <w:t xml:space="preserve">enquanto </w:t>
      </w:r>
      <w:r w:rsidRPr="007157AE">
        <w:rPr>
          <w:rFonts w:ascii="Arial" w:hAnsi="Arial" w:cs="Arial"/>
          <w:color w:val="000000"/>
        </w:rPr>
        <w:t xml:space="preserve">tem seu uso consagrado e, portanto, registrado nas gramáticas, e expressa, geralmente, a ideia de “tempo concomitante”, ou seja, ações que se realizam ao mesmo tempo. Registra-se, porém, um uso de </w:t>
      </w:r>
      <w:r w:rsidRPr="007157AE">
        <w:rPr>
          <w:rFonts w:ascii="Arial" w:hAnsi="Arial" w:cs="Arial"/>
          <w:b/>
          <w:bCs/>
          <w:i/>
          <w:iCs/>
          <w:color w:val="000000"/>
        </w:rPr>
        <w:t xml:space="preserve">enquanto </w:t>
      </w:r>
      <w:r w:rsidRPr="007157AE">
        <w:rPr>
          <w:rFonts w:ascii="Arial" w:hAnsi="Arial" w:cs="Arial"/>
          <w:color w:val="000000"/>
        </w:rPr>
        <w:t xml:space="preserve">que foge a essa ideia e coloca essa conjunção com o sentido próximo a </w:t>
      </w:r>
      <w:r w:rsidRPr="007157AE">
        <w:rPr>
          <w:rFonts w:ascii="Arial" w:hAnsi="Arial" w:cs="Arial"/>
          <w:b/>
          <w:bCs/>
          <w:i/>
          <w:iCs/>
          <w:color w:val="000000"/>
        </w:rPr>
        <w:t>‘como’</w:t>
      </w:r>
      <w:r w:rsidRPr="007157AE">
        <w:rPr>
          <w:rFonts w:ascii="Arial" w:hAnsi="Arial" w:cs="Arial"/>
          <w:color w:val="000000"/>
        </w:rPr>
        <w:t xml:space="preserve">, </w:t>
      </w:r>
      <w:r w:rsidRPr="007157AE">
        <w:rPr>
          <w:rFonts w:ascii="Arial" w:hAnsi="Arial" w:cs="Arial"/>
          <w:b/>
          <w:bCs/>
          <w:i/>
          <w:iCs/>
          <w:color w:val="000000"/>
        </w:rPr>
        <w:t>‘na qualidade de’</w:t>
      </w:r>
      <w:r w:rsidRPr="007157AE">
        <w:rPr>
          <w:rFonts w:ascii="Arial" w:hAnsi="Arial" w:cs="Arial"/>
          <w:color w:val="000000"/>
        </w:rPr>
        <w:t>.</w:t>
      </w:r>
    </w:p>
    <w:p w:rsidR="007157AE" w:rsidRPr="007157AE" w:rsidRDefault="007157AE" w:rsidP="007157AE">
      <w:pPr>
        <w:pStyle w:val="Pa29"/>
        <w:spacing w:after="100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 xml:space="preserve">Marque, a seguir, a alternativa em cujo trecho a conjunção </w:t>
      </w:r>
      <w:r w:rsidRPr="007157AE">
        <w:rPr>
          <w:rFonts w:ascii="Arial" w:hAnsi="Arial" w:cs="Arial"/>
          <w:b/>
          <w:bCs/>
          <w:i/>
          <w:iCs/>
          <w:color w:val="000000"/>
        </w:rPr>
        <w:t xml:space="preserve">enquanto </w:t>
      </w:r>
      <w:r w:rsidRPr="007157AE">
        <w:rPr>
          <w:rFonts w:ascii="Arial" w:hAnsi="Arial" w:cs="Arial"/>
          <w:color w:val="000000"/>
        </w:rPr>
        <w:t>foge ao sentido de ‘tempo concomitante’.</w:t>
      </w:r>
    </w:p>
    <w:p w:rsidR="007157AE" w:rsidRPr="007157AE" w:rsidRDefault="007157AE" w:rsidP="007157AE">
      <w:pPr>
        <w:pStyle w:val="Pa36"/>
        <w:spacing w:after="20"/>
        <w:ind w:left="380" w:hanging="380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 xml:space="preserve">A) O projétil bateu no canudo de folha-de-flandres enegrecido – blem – e veio espatifar uma telha, com estrondo, </w:t>
      </w:r>
      <w:r w:rsidRPr="007157AE">
        <w:rPr>
          <w:rFonts w:ascii="Arial" w:hAnsi="Arial" w:cs="Arial"/>
          <w:b/>
          <w:bCs/>
          <w:color w:val="000000"/>
        </w:rPr>
        <w:t xml:space="preserve">enquanto </w:t>
      </w:r>
      <w:r w:rsidRPr="007157AE">
        <w:rPr>
          <w:rFonts w:ascii="Arial" w:hAnsi="Arial" w:cs="Arial"/>
          <w:color w:val="000000"/>
        </w:rPr>
        <w:t xml:space="preserve">um bem-te-vi assustado fugia da mangueira próxima. (In </w:t>
      </w:r>
      <w:r w:rsidRPr="007157AE">
        <w:rPr>
          <w:rFonts w:ascii="Arial" w:hAnsi="Arial" w:cs="Arial"/>
          <w:i/>
          <w:iCs/>
          <w:color w:val="000000"/>
        </w:rPr>
        <w:t xml:space="preserve">Contos de Aprendiz </w:t>
      </w:r>
      <w:r w:rsidRPr="007157AE">
        <w:rPr>
          <w:rFonts w:ascii="Arial" w:hAnsi="Arial" w:cs="Arial"/>
          <w:color w:val="000000"/>
        </w:rPr>
        <w:t>– Adaptação)</w:t>
      </w:r>
    </w:p>
    <w:p w:rsidR="007157AE" w:rsidRPr="007157AE" w:rsidRDefault="007157AE" w:rsidP="007157AE">
      <w:pPr>
        <w:rPr>
          <w:rFonts w:ascii="Arial" w:hAnsi="Arial" w:cs="Arial"/>
        </w:rPr>
      </w:pPr>
    </w:p>
    <w:p w:rsidR="007157AE" w:rsidRPr="007157AE" w:rsidRDefault="007157AE" w:rsidP="007157AE">
      <w:pPr>
        <w:pStyle w:val="Pa36"/>
        <w:spacing w:after="20"/>
        <w:ind w:left="380" w:hanging="380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 xml:space="preserve">B) A mão de Samuel recuou, a de D. Guiomar também; mas essa última, num movimento convulsivo, </w:t>
      </w:r>
      <w:r w:rsidRPr="007157AE">
        <w:rPr>
          <w:rFonts w:ascii="Arial" w:hAnsi="Arial" w:cs="Arial"/>
          <w:b/>
          <w:bCs/>
          <w:color w:val="000000"/>
        </w:rPr>
        <w:t xml:space="preserve">enquanto </w:t>
      </w:r>
      <w:r w:rsidRPr="007157AE">
        <w:rPr>
          <w:rFonts w:ascii="Arial" w:hAnsi="Arial" w:cs="Arial"/>
          <w:color w:val="000000"/>
        </w:rPr>
        <w:t xml:space="preserve">um grito de espanto, mais que de dor, escapou dos lábios da jovem senhora.” (In </w:t>
      </w:r>
      <w:r w:rsidRPr="007157AE">
        <w:rPr>
          <w:rFonts w:ascii="Arial" w:hAnsi="Arial" w:cs="Arial"/>
          <w:i/>
          <w:iCs/>
          <w:color w:val="000000"/>
        </w:rPr>
        <w:t xml:space="preserve">Contos de Aprendiz </w:t>
      </w:r>
      <w:r w:rsidRPr="007157AE">
        <w:rPr>
          <w:rFonts w:ascii="Arial" w:hAnsi="Arial" w:cs="Arial"/>
          <w:color w:val="000000"/>
        </w:rPr>
        <w:t>– Adaptação)</w:t>
      </w:r>
    </w:p>
    <w:p w:rsidR="007157AE" w:rsidRPr="007157AE" w:rsidRDefault="007157AE" w:rsidP="007157AE">
      <w:pPr>
        <w:rPr>
          <w:rFonts w:ascii="Arial" w:hAnsi="Arial" w:cs="Arial"/>
        </w:rPr>
      </w:pPr>
    </w:p>
    <w:p w:rsidR="007157AE" w:rsidRPr="007157AE" w:rsidRDefault="007157AE" w:rsidP="007157AE">
      <w:pPr>
        <w:pStyle w:val="Pa36"/>
        <w:spacing w:after="20"/>
        <w:ind w:left="380" w:hanging="380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>C) “</w:t>
      </w:r>
      <w:r w:rsidRPr="007157AE">
        <w:rPr>
          <w:rFonts w:ascii="Arial" w:hAnsi="Arial" w:cs="Arial"/>
          <w:b/>
          <w:bCs/>
          <w:color w:val="000000"/>
        </w:rPr>
        <w:t xml:space="preserve">Enquanto </w:t>
      </w:r>
      <w:r w:rsidRPr="007157AE">
        <w:rPr>
          <w:rFonts w:ascii="Arial" w:hAnsi="Arial" w:cs="Arial"/>
          <w:color w:val="000000"/>
        </w:rPr>
        <w:t xml:space="preserve">chupava a bala, não carecia a menina de outra diversão, e (...) as mãozinhas seguravam com firmeza o embrulho precioso.” (In </w:t>
      </w:r>
      <w:r w:rsidRPr="007157AE">
        <w:rPr>
          <w:rFonts w:ascii="Arial" w:hAnsi="Arial" w:cs="Arial"/>
          <w:i/>
          <w:iCs/>
          <w:color w:val="000000"/>
        </w:rPr>
        <w:t xml:space="preserve">Contos de Aprendiz - </w:t>
      </w:r>
      <w:r w:rsidRPr="007157AE">
        <w:rPr>
          <w:rFonts w:ascii="Arial" w:hAnsi="Arial" w:cs="Arial"/>
          <w:color w:val="000000"/>
        </w:rPr>
        <w:t>Adaptação)</w:t>
      </w:r>
    </w:p>
    <w:p w:rsidR="007157AE" w:rsidRPr="007157AE" w:rsidRDefault="007157AE" w:rsidP="007157AE">
      <w:pPr>
        <w:rPr>
          <w:rFonts w:ascii="Arial" w:hAnsi="Arial" w:cs="Arial"/>
        </w:rPr>
      </w:pPr>
    </w:p>
    <w:p w:rsidR="007157AE" w:rsidRPr="007157AE" w:rsidRDefault="007157AE" w:rsidP="007157AE">
      <w:pPr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 xml:space="preserve">D) Abanar o rabo, lamber, levantar ou descer as orelhas, contemplar-me de boca aberta – eram outras maneiras de exprimir seus conceitos sobre as coisas do tempo que eu, </w:t>
      </w:r>
      <w:r w:rsidRPr="007157AE">
        <w:rPr>
          <w:rFonts w:ascii="Arial" w:hAnsi="Arial" w:cs="Arial"/>
          <w:b/>
          <w:bCs/>
          <w:color w:val="000000"/>
        </w:rPr>
        <w:t xml:space="preserve">enquanto </w:t>
      </w:r>
      <w:r w:rsidRPr="007157AE">
        <w:rPr>
          <w:rFonts w:ascii="Arial" w:hAnsi="Arial" w:cs="Arial"/>
          <w:color w:val="000000"/>
        </w:rPr>
        <w:t xml:space="preserve">dono e amigo, traduzia para a complicada linguagem humana. (In </w:t>
      </w:r>
      <w:r w:rsidRPr="007157AE">
        <w:rPr>
          <w:rFonts w:ascii="Arial" w:hAnsi="Arial" w:cs="Arial"/>
          <w:i/>
          <w:iCs/>
          <w:color w:val="000000"/>
        </w:rPr>
        <w:t xml:space="preserve">Contos de Aprendiz </w:t>
      </w:r>
      <w:r w:rsidRPr="007157AE">
        <w:rPr>
          <w:rFonts w:ascii="Arial" w:hAnsi="Arial" w:cs="Arial"/>
          <w:color w:val="000000"/>
        </w:rPr>
        <w:t>– Adaptação)</w:t>
      </w:r>
    </w:p>
    <w:p w:rsidR="007157AE" w:rsidRPr="007157AE" w:rsidRDefault="007157AE" w:rsidP="007157AE">
      <w:pPr>
        <w:rPr>
          <w:rFonts w:ascii="Arial" w:hAnsi="Arial" w:cs="Arial"/>
          <w:color w:val="000000"/>
        </w:rPr>
      </w:pPr>
    </w:p>
    <w:p w:rsidR="007157AE" w:rsidRDefault="007157AE" w:rsidP="007157AE">
      <w:pPr>
        <w:rPr>
          <w:rFonts w:ascii="Arial" w:hAnsi="Arial" w:cs="Arial"/>
          <w:b/>
          <w:color w:val="000000"/>
        </w:rPr>
      </w:pPr>
    </w:p>
    <w:p w:rsidR="007157AE" w:rsidRDefault="007157AE" w:rsidP="007157AE">
      <w:pPr>
        <w:rPr>
          <w:rFonts w:ascii="Arial" w:hAnsi="Arial" w:cs="Arial"/>
          <w:b/>
          <w:color w:val="000000"/>
        </w:rPr>
      </w:pPr>
    </w:p>
    <w:p w:rsidR="007157AE" w:rsidRPr="007157AE" w:rsidRDefault="007157AE" w:rsidP="007157AE">
      <w:pPr>
        <w:rPr>
          <w:rFonts w:ascii="Arial" w:hAnsi="Arial" w:cs="Arial"/>
          <w:color w:val="000000"/>
        </w:rPr>
      </w:pPr>
    </w:p>
    <w:p w:rsidR="007157AE" w:rsidRPr="007157AE" w:rsidRDefault="007157AE" w:rsidP="007157AE">
      <w:pPr>
        <w:autoSpaceDE w:val="0"/>
        <w:autoSpaceDN w:val="0"/>
        <w:adjustRightInd w:val="0"/>
        <w:spacing w:after="160" w:line="201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12. </w:t>
      </w:r>
      <w:r w:rsidRPr="007157AE">
        <w:rPr>
          <w:rFonts w:ascii="Arial" w:hAnsi="Arial" w:cs="Arial"/>
          <w:color w:val="000000"/>
        </w:rPr>
        <w:t>Leia atentamente os versos a seguir e, depois, faça o que é pedido.</w:t>
      </w:r>
    </w:p>
    <w:p w:rsidR="007157AE" w:rsidRPr="007157AE" w:rsidRDefault="007157AE" w:rsidP="007157AE">
      <w:pPr>
        <w:autoSpaceDE w:val="0"/>
        <w:autoSpaceDN w:val="0"/>
        <w:adjustRightInd w:val="0"/>
        <w:spacing w:after="160" w:line="241" w:lineRule="atLeast"/>
        <w:ind w:firstLine="560"/>
        <w:rPr>
          <w:rFonts w:ascii="Arial" w:hAnsi="Arial" w:cs="Arial"/>
          <w:color w:val="000000"/>
          <w:sz w:val="28"/>
          <w:szCs w:val="28"/>
        </w:rPr>
      </w:pPr>
      <w:r w:rsidRPr="007157AE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Eu sei que vou te amar</w:t>
      </w:r>
    </w:p>
    <w:p w:rsidR="007157AE" w:rsidRPr="007157AE" w:rsidRDefault="007157AE" w:rsidP="007157AE">
      <w:pPr>
        <w:autoSpaceDE w:val="0"/>
        <w:autoSpaceDN w:val="0"/>
        <w:adjustRightInd w:val="0"/>
        <w:spacing w:line="201" w:lineRule="atLeast"/>
        <w:ind w:firstLine="560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>Eu sei que vou te amar</w:t>
      </w:r>
    </w:p>
    <w:p w:rsidR="007157AE" w:rsidRPr="007157AE" w:rsidRDefault="007157AE" w:rsidP="007157AE">
      <w:pPr>
        <w:autoSpaceDE w:val="0"/>
        <w:autoSpaceDN w:val="0"/>
        <w:adjustRightInd w:val="0"/>
        <w:spacing w:line="201" w:lineRule="atLeast"/>
        <w:ind w:firstLine="560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>Por toda a minha vida eu vou te amar</w:t>
      </w:r>
    </w:p>
    <w:p w:rsidR="007157AE" w:rsidRPr="007157AE" w:rsidRDefault="007157AE" w:rsidP="007157AE">
      <w:pPr>
        <w:autoSpaceDE w:val="0"/>
        <w:autoSpaceDN w:val="0"/>
        <w:adjustRightInd w:val="0"/>
        <w:spacing w:line="201" w:lineRule="atLeast"/>
        <w:ind w:firstLine="560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>Em cada despedida, eu vou te amar</w:t>
      </w:r>
    </w:p>
    <w:p w:rsidR="007157AE" w:rsidRPr="007157AE" w:rsidRDefault="007157AE" w:rsidP="007157AE">
      <w:pPr>
        <w:autoSpaceDE w:val="0"/>
        <w:autoSpaceDN w:val="0"/>
        <w:adjustRightInd w:val="0"/>
        <w:spacing w:after="100" w:line="201" w:lineRule="atLeast"/>
        <w:ind w:firstLine="560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>Desesperadamente, eu sei que vou te amar</w:t>
      </w:r>
    </w:p>
    <w:p w:rsidR="007157AE" w:rsidRPr="007157AE" w:rsidRDefault="007157AE" w:rsidP="007157AE">
      <w:pPr>
        <w:autoSpaceDE w:val="0"/>
        <w:autoSpaceDN w:val="0"/>
        <w:adjustRightInd w:val="0"/>
        <w:spacing w:line="201" w:lineRule="atLeast"/>
        <w:ind w:firstLine="560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>E cada verso meu será</w:t>
      </w:r>
    </w:p>
    <w:p w:rsidR="007157AE" w:rsidRPr="007157AE" w:rsidRDefault="007157AE" w:rsidP="007157AE">
      <w:pPr>
        <w:autoSpaceDE w:val="0"/>
        <w:autoSpaceDN w:val="0"/>
        <w:adjustRightInd w:val="0"/>
        <w:spacing w:line="201" w:lineRule="atLeast"/>
        <w:ind w:firstLine="560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>Pra te dizer</w:t>
      </w:r>
    </w:p>
    <w:p w:rsidR="007157AE" w:rsidRPr="007157AE" w:rsidRDefault="007157AE" w:rsidP="007157AE">
      <w:pPr>
        <w:autoSpaceDE w:val="0"/>
        <w:autoSpaceDN w:val="0"/>
        <w:adjustRightInd w:val="0"/>
        <w:spacing w:line="201" w:lineRule="atLeast"/>
        <w:ind w:firstLine="560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>Que eu sei que vou te amar</w:t>
      </w:r>
    </w:p>
    <w:p w:rsidR="007157AE" w:rsidRPr="007157AE" w:rsidRDefault="007157AE" w:rsidP="007157AE">
      <w:pPr>
        <w:autoSpaceDE w:val="0"/>
        <w:autoSpaceDN w:val="0"/>
        <w:adjustRightInd w:val="0"/>
        <w:spacing w:after="100" w:line="201" w:lineRule="atLeast"/>
        <w:ind w:firstLine="560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>Por toda a minha vida</w:t>
      </w:r>
    </w:p>
    <w:p w:rsidR="007157AE" w:rsidRPr="007157AE" w:rsidRDefault="007157AE" w:rsidP="007157AE">
      <w:pPr>
        <w:autoSpaceDE w:val="0"/>
        <w:autoSpaceDN w:val="0"/>
        <w:adjustRightInd w:val="0"/>
        <w:spacing w:line="201" w:lineRule="atLeast"/>
        <w:ind w:firstLine="560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>Eu sei que vou chorar</w:t>
      </w:r>
    </w:p>
    <w:p w:rsidR="007157AE" w:rsidRPr="007157AE" w:rsidRDefault="007157AE" w:rsidP="007157AE">
      <w:pPr>
        <w:autoSpaceDE w:val="0"/>
        <w:autoSpaceDN w:val="0"/>
        <w:adjustRightInd w:val="0"/>
        <w:spacing w:line="201" w:lineRule="atLeast"/>
        <w:ind w:firstLine="560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>A cada ausência tua, eu vou chorar</w:t>
      </w:r>
    </w:p>
    <w:p w:rsidR="007157AE" w:rsidRPr="007157AE" w:rsidRDefault="007157AE" w:rsidP="007157AE">
      <w:pPr>
        <w:autoSpaceDE w:val="0"/>
        <w:autoSpaceDN w:val="0"/>
        <w:adjustRightInd w:val="0"/>
        <w:spacing w:line="201" w:lineRule="atLeast"/>
        <w:ind w:firstLine="560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>Mas cada volta tua há de apagar</w:t>
      </w:r>
    </w:p>
    <w:p w:rsidR="007157AE" w:rsidRPr="007157AE" w:rsidRDefault="007157AE" w:rsidP="007157AE">
      <w:pPr>
        <w:autoSpaceDE w:val="0"/>
        <w:autoSpaceDN w:val="0"/>
        <w:adjustRightInd w:val="0"/>
        <w:spacing w:after="100" w:line="201" w:lineRule="atLeast"/>
        <w:ind w:firstLine="560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>O que esta tua ausência me causou</w:t>
      </w:r>
    </w:p>
    <w:p w:rsidR="007157AE" w:rsidRPr="007157AE" w:rsidRDefault="007157AE" w:rsidP="007157AE">
      <w:pPr>
        <w:autoSpaceDE w:val="0"/>
        <w:autoSpaceDN w:val="0"/>
        <w:adjustRightInd w:val="0"/>
        <w:spacing w:line="201" w:lineRule="atLeast"/>
        <w:ind w:firstLine="560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>Eu sei que vou sofrer</w:t>
      </w:r>
    </w:p>
    <w:p w:rsidR="007157AE" w:rsidRPr="007157AE" w:rsidRDefault="007157AE" w:rsidP="007157AE">
      <w:pPr>
        <w:autoSpaceDE w:val="0"/>
        <w:autoSpaceDN w:val="0"/>
        <w:adjustRightInd w:val="0"/>
        <w:spacing w:line="201" w:lineRule="atLeast"/>
        <w:ind w:firstLine="560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>A eterna desventura de viver</w:t>
      </w:r>
    </w:p>
    <w:p w:rsidR="007157AE" w:rsidRPr="007157AE" w:rsidRDefault="007157AE" w:rsidP="007157AE">
      <w:pPr>
        <w:autoSpaceDE w:val="0"/>
        <w:autoSpaceDN w:val="0"/>
        <w:adjustRightInd w:val="0"/>
        <w:spacing w:line="201" w:lineRule="atLeast"/>
        <w:ind w:firstLine="560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>À espera de viver ao lado teu</w:t>
      </w:r>
    </w:p>
    <w:p w:rsidR="007157AE" w:rsidRPr="007157AE" w:rsidRDefault="007157AE" w:rsidP="007157AE">
      <w:pPr>
        <w:autoSpaceDE w:val="0"/>
        <w:autoSpaceDN w:val="0"/>
        <w:adjustRightInd w:val="0"/>
        <w:spacing w:line="201" w:lineRule="atLeast"/>
        <w:ind w:firstLine="560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 xml:space="preserve">Por toda a minha vida </w:t>
      </w:r>
    </w:p>
    <w:p w:rsidR="007157AE" w:rsidRPr="007157AE" w:rsidRDefault="007157AE" w:rsidP="007157AE">
      <w:pPr>
        <w:autoSpaceDE w:val="0"/>
        <w:autoSpaceDN w:val="0"/>
        <w:adjustRightInd w:val="0"/>
        <w:spacing w:after="280" w:line="161" w:lineRule="atLeast"/>
        <w:jc w:val="right"/>
        <w:rPr>
          <w:rFonts w:ascii="Arial" w:hAnsi="Arial" w:cs="Arial"/>
          <w:color w:val="000000"/>
          <w:sz w:val="22"/>
          <w:szCs w:val="22"/>
        </w:rPr>
      </w:pPr>
      <w:r w:rsidRPr="007157AE">
        <w:rPr>
          <w:rFonts w:ascii="Arial" w:hAnsi="Arial" w:cs="Arial"/>
          <w:color w:val="000000"/>
          <w:sz w:val="22"/>
          <w:szCs w:val="22"/>
        </w:rPr>
        <w:t>Viníciuis de Morais e Tom Jobim</w:t>
      </w:r>
    </w:p>
    <w:p w:rsidR="007157AE" w:rsidRPr="007157AE" w:rsidRDefault="007157AE" w:rsidP="007157AE">
      <w:pPr>
        <w:autoSpaceDE w:val="0"/>
        <w:autoSpaceDN w:val="0"/>
        <w:adjustRightInd w:val="0"/>
        <w:spacing w:after="280" w:line="201" w:lineRule="atLeast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>No texto dessa letra de música (MPB), observa-se a presença da linguagem coloquial, quando o leitor verifica</w:t>
      </w:r>
    </w:p>
    <w:p w:rsidR="007157AE" w:rsidRPr="007157AE" w:rsidRDefault="007157AE" w:rsidP="007157AE">
      <w:pPr>
        <w:autoSpaceDE w:val="0"/>
        <w:autoSpaceDN w:val="0"/>
        <w:adjustRightInd w:val="0"/>
        <w:spacing w:after="40" w:line="201" w:lineRule="atLeast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>A) o uso da segunda pessoa do singular, em ocorrências como “a cada ausência tua”, forma de tratamento empregada em situações comunicativas menos formais, sobretudo quando seu produtor utiliza no texto gírias e jargões.</w:t>
      </w:r>
    </w:p>
    <w:p w:rsidR="007157AE" w:rsidRPr="007157AE" w:rsidRDefault="007157AE" w:rsidP="007157AE">
      <w:pPr>
        <w:autoSpaceDE w:val="0"/>
        <w:autoSpaceDN w:val="0"/>
        <w:adjustRightInd w:val="0"/>
        <w:spacing w:after="40" w:line="201" w:lineRule="atLeast"/>
        <w:jc w:val="both"/>
        <w:rPr>
          <w:rFonts w:ascii="Arial" w:hAnsi="Arial" w:cs="Arial"/>
          <w:color w:val="000000"/>
        </w:rPr>
      </w:pPr>
    </w:p>
    <w:p w:rsidR="007157AE" w:rsidRPr="007157AE" w:rsidRDefault="007157AE" w:rsidP="007157AE">
      <w:pPr>
        <w:autoSpaceDE w:val="0"/>
        <w:autoSpaceDN w:val="0"/>
        <w:adjustRightInd w:val="0"/>
        <w:spacing w:after="40" w:line="201" w:lineRule="atLeast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>B) o emprego da expressão “há de apagar”, uma vez que, nesse caso específico, o verbo haver, por não ser sinônimo de existir, refere-se a uma forma típica do português falado espontaneamente.</w:t>
      </w:r>
    </w:p>
    <w:p w:rsidR="007157AE" w:rsidRPr="007157AE" w:rsidRDefault="007157AE" w:rsidP="007157AE">
      <w:pPr>
        <w:autoSpaceDE w:val="0"/>
        <w:autoSpaceDN w:val="0"/>
        <w:adjustRightInd w:val="0"/>
        <w:spacing w:after="40" w:line="201" w:lineRule="atLeast"/>
        <w:jc w:val="both"/>
        <w:rPr>
          <w:rFonts w:ascii="Arial" w:hAnsi="Arial" w:cs="Arial"/>
          <w:color w:val="000000"/>
        </w:rPr>
      </w:pPr>
    </w:p>
    <w:p w:rsidR="007157AE" w:rsidRPr="007157AE" w:rsidRDefault="007157AE" w:rsidP="007157AE">
      <w:pPr>
        <w:autoSpaceDE w:val="0"/>
        <w:autoSpaceDN w:val="0"/>
        <w:adjustRightInd w:val="0"/>
        <w:spacing w:after="40" w:line="201" w:lineRule="atLeast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>C) a ocorrência da expressão “eu sei que vou te amar”, porquanto, na linguagem coloquial, a tendência é não empregar o pronome oblíquo posposto à locução verbal; desse modo, na modalidade padrão, a forma a ser empregada seria: eu sei que vou amar-te.</w:t>
      </w:r>
    </w:p>
    <w:p w:rsidR="007157AE" w:rsidRPr="007157AE" w:rsidRDefault="007157AE" w:rsidP="007157AE">
      <w:pPr>
        <w:autoSpaceDE w:val="0"/>
        <w:autoSpaceDN w:val="0"/>
        <w:adjustRightInd w:val="0"/>
        <w:spacing w:after="40" w:line="201" w:lineRule="atLeast"/>
        <w:jc w:val="both"/>
        <w:rPr>
          <w:rFonts w:ascii="Arial" w:hAnsi="Arial" w:cs="Arial"/>
          <w:color w:val="000000"/>
        </w:rPr>
      </w:pPr>
    </w:p>
    <w:p w:rsidR="007157AE" w:rsidRPr="007157AE" w:rsidRDefault="007157AE" w:rsidP="007157AE">
      <w:pPr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>D) a inversão sintática no verso “A cada ausência tua, eu vou chorar”, pois, como a linguagem coloquial ocorre principalmente em situações comunicativas menos tensas e formais, é natural o uso de inversões linguísticas, como a que se observa no verso citado.</w:t>
      </w:r>
    </w:p>
    <w:p w:rsidR="007157AE" w:rsidRPr="007157AE" w:rsidRDefault="007157AE" w:rsidP="007157AE">
      <w:pPr>
        <w:rPr>
          <w:rFonts w:ascii="Arial" w:hAnsi="Arial" w:cs="Arial"/>
          <w:color w:val="000000"/>
        </w:rPr>
      </w:pPr>
    </w:p>
    <w:p w:rsidR="007157AE" w:rsidRDefault="007157AE" w:rsidP="007157AE">
      <w:pPr>
        <w:rPr>
          <w:rFonts w:ascii="Arial" w:hAnsi="Arial" w:cs="Arial"/>
          <w:b/>
          <w:color w:val="000000"/>
        </w:rPr>
      </w:pPr>
    </w:p>
    <w:p w:rsidR="007157AE" w:rsidRDefault="007157AE" w:rsidP="007157AE">
      <w:pPr>
        <w:rPr>
          <w:rFonts w:ascii="Arial" w:hAnsi="Arial" w:cs="Arial"/>
          <w:b/>
          <w:color w:val="000000"/>
        </w:rPr>
      </w:pPr>
    </w:p>
    <w:p w:rsidR="007157AE" w:rsidRDefault="007157AE" w:rsidP="007157AE">
      <w:pPr>
        <w:rPr>
          <w:rFonts w:ascii="Arial" w:hAnsi="Arial" w:cs="Arial"/>
          <w:b/>
          <w:color w:val="000000"/>
        </w:rPr>
      </w:pPr>
    </w:p>
    <w:p w:rsidR="007157AE" w:rsidRPr="007157AE" w:rsidRDefault="007157AE" w:rsidP="007157AE">
      <w:pPr>
        <w:rPr>
          <w:rFonts w:ascii="Arial" w:hAnsi="Arial" w:cs="Arial"/>
          <w:color w:val="000000"/>
        </w:rPr>
      </w:pPr>
    </w:p>
    <w:p w:rsidR="007157AE" w:rsidRDefault="007157AE" w:rsidP="007157AE">
      <w:pPr>
        <w:rPr>
          <w:rFonts w:ascii="Arial" w:hAnsi="Arial" w:cs="Arial"/>
          <w:b/>
        </w:rPr>
      </w:pPr>
    </w:p>
    <w:p w:rsidR="007157AE" w:rsidRPr="007157AE" w:rsidRDefault="007157AE" w:rsidP="007157AE">
      <w:pPr>
        <w:rPr>
          <w:rFonts w:ascii="Arial" w:hAnsi="Arial" w:cs="Arial"/>
          <w:b/>
        </w:rPr>
      </w:pPr>
      <w:r w:rsidRPr="007157AE">
        <w:rPr>
          <w:rFonts w:ascii="Arial" w:hAnsi="Arial" w:cs="Arial"/>
          <w:b/>
        </w:rPr>
        <w:t>Leia o texto.</w:t>
      </w:r>
    </w:p>
    <w:p w:rsidR="007157AE" w:rsidRPr="007157AE" w:rsidRDefault="007157AE" w:rsidP="007157AE">
      <w:pPr>
        <w:autoSpaceDE w:val="0"/>
        <w:autoSpaceDN w:val="0"/>
        <w:adjustRightInd w:val="0"/>
        <w:spacing w:after="280" w:line="241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7157AE">
        <w:rPr>
          <w:rFonts w:ascii="Arial" w:hAnsi="Arial" w:cs="Arial"/>
          <w:b/>
          <w:bCs/>
          <w:color w:val="000000"/>
          <w:sz w:val="28"/>
          <w:szCs w:val="28"/>
        </w:rPr>
        <w:t xml:space="preserve">Como ler bem </w:t>
      </w:r>
    </w:p>
    <w:p w:rsidR="007157AE" w:rsidRPr="007157AE" w:rsidRDefault="007157AE" w:rsidP="007157AE">
      <w:pPr>
        <w:autoSpaceDE w:val="0"/>
        <w:autoSpaceDN w:val="0"/>
        <w:adjustRightInd w:val="0"/>
        <w:spacing w:after="20" w:line="201" w:lineRule="atLeast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lastRenderedPageBreak/>
        <w:t>O bom repórter deve ser imparcial, diz a lição número 1 do jornalismo. Mas o bom leitor também tem sua regra de ouro. Ele deve sempre, sempre, manter a cabeça aberta. O bom leitor sabe se distanciar das paixões. Está sempre disposto a ouvir uma ideia nova – ainda que ela coloque abaixo suas ideias antigas. Posto assim, ler bem parece um desafio fácil. Não é, como também não é simples ser imparcial.</w:t>
      </w:r>
    </w:p>
    <w:p w:rsidR="007157AE" w:rsidRPr="007157AE" w:rsidRDefault="007157AE" w:rsidP="007157AE">
      <w:pPr>
        <w:autoSpaceDE w:val="0"/>
        <w:autoSpaceDN w:val="0"/>
        <w:adjustRightInd w:val="0"/>
        <w:spacing w:after="280" w:line="161" w:lineRule="atLeast"/>
        <w:jc w:val="right"/>
        <w:rPr>
          <w:rFonts w:ascii="Arial" w:hAnsi="Arial" w:cs="Arial"/>
          <w:color w:val="000000"/>
          <w:sz w:val="22"/>
          <w:szCs w:val="22"/>
        </w:rPr>
      </w:pPr>
      <w:r w:rsidRPr="007157AE">
        <w:rPr>
          <w:rFonts w:ascii="Arial" w:hAnsi="Arial" w:cs="Arial"/>
          <w:color w:val="000000"/>
          <w:sz w:val="22"/>
          <w:szCs w:val="22"/>
        </w:rPr>
        <w:t xml:space="preserve">SUPERINTERESSANTE, ed. nº 269, ano 23, nº 9 – Seção ESCUTA – texto adaptado </w:t>
      </w:r>
    </w:p>
    <w:p w:rsidR="007157AE" w:rsidRPr="007157AE" w:rsidRDefault="007157AE" w:rsidP="007157AE">
      <w:pPr>
        <w:autoSpaceDE w:val="0"/>
        <w:autoSpaceDN w:val="0"/>
        <w:adjustRightInd w:val="0"/>
        <w:spacing w:after="160" w:line="201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 </w:t>
      </w:r>
      <w:r w:rsidRPr="007157AE">
        <w:rPr>
          <w:rFonts w:ascii="Arial" w:hAnsi="Arial" w:cs="Arial"/>
          <w:color w:val="000000"/>
        </w:rPr>
        <w:t xml:space="preserve">Constatando a presença dos elementos de </w:t>
      </w:r>
      <w:r w:rsidRPr="007157AE">
        <w:rPr>
          <w:rFonts w:ascii="Arial" w:hAnsi="Arial" w:cs="Arial"/>
          <w:b/>
          <w:bCs/>
          <w:color w:val="000000"/>
        </w:rPr>
        <w:t xml:space="preserve">COESÃO </w:t>
      </w:r>
      <w:r w:rsidRPr="007157AE">
        <w:rPr>
          <w:rFonts w:ascii="Arial" w:hAnsi="Arial" w:cs="Arial"/>
          <w:color w:val="000000"/>
        </w:rPr>
        <w:t>como fatores da construção de sentido no texto acima, só não está correta a afirmação de que</w:t>
      </w:r>
    </w:p>
    <w:p w:rsidR="007157AE" w:rsidRPr="007157AE" w:rsidRDefault="007157AE" w:rsidP="007157AE">
      <w:pPr>
        <w:autoSpaceDE w:val="0"/>
        <w:autoSpaceDN w:val="0"/>
        <w:adjustRightInd w:val="0"/>
        <w:spacing w:after="160" w:line="201" w:lineRule="atLeast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 xml:space="preserve">A) o articulador </w:t>
      </w:r>
      <w:r w:rsidRPr="007157AE">
        <w:rPr>
          <w:rFonts w:ascii="Arial" w:hAnsi="Arial" w:cs="Arial"/>
          <w:b/>
          <w:bCs/>
          <w:color w:val="000000"/>
        </w:rPr>
        <w:t>mas</w:t>
      </w:r>
      <w:r w:rsidRPr="007157AE">
        <w:rPr>
          <w:rFonts w:ascii="Arial" w:hAnsi="Arial" w:cs="Arial"/>
          <w:color w:val="000000"/>
        </w:rPr>
        <w:t xml:space="preserve">, na 1ª. linha, relaciona-se semanticamente com o articulador </w:t>
      </w:r>
      <w:r w:rsidRPr="007157AE">
        <w:rPr>
          <w:rFonts w:ascii="Arial" w:hAnsi="Arial" w:cs="Arial"/>
          <w:b/>
          <w:bCs/>
          <w:color w:val="000000"/>
        </w:rPr>
        <w:t>também</w:t>
      </w:r>
      <w:r w:rsidRPr="007157AE">
        <w:rPr>
          <w:rFonts w:ascii="Arial" w:hAnsi="Arial" w:cs="Arial"/>
          <w:color w:val="000000"/>
        </w:rPr>
        <w:t>, na mesma linha, introduzindo, respectivamente, ideias de contraste e inclusão, no sentido do texto.</w:t>
      </w:r>
    </w:p>
    <w:p w:rsidR="007157AE" w:rsidRPr="007157AE" w:rsidRDefault="007157AE" w:rsidP="007157AE">
      <w:pPr>
        <w:autoSpaceDE w:val="0"/>
        <w:autoSpaceDN w:val="0"/>
        <w:adjustRightInd w:val="0"/>
        <w:spacing w:after="160" w:line="201" w:lineRule="atLeast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 xml:space="preserve">B) o termo </w:t>
      </w:r>
      <w:r w:rsidRPr="007157AE">
        <w:rPr>
          <w:rFonts w:ascii="Arial" w:hAnsi="Arial" w:cs="Arial"/>
          <w:b/>
          <w:bCs/>
          <w:color w:val="000000"/>
        </w:rPr>
        <w:t>posto assim</w:t>
      </w:r>
      <w:r w:rsidRPr="007157AE">
        <w:rPr>
          <w:rFonts w:ascii="Arial" w:hAnsi="Arial" w:cs="Arial"/>
          <w:color w:val="000000"/>
        </w:rPr>
        <w:t>, na 4ª. linha, refere-se às atitudes recomendadas ao bom leitor, anteriormente indicadas.</w:t>
      </w:r>
    </w:p>
    <w:p w:rsidR="007157AE" w:rsidRPr="007157AE" w:rsidRDefault="007157AE" w:rsidP="007157AE">
      <w:pPr>
        <w:autoSpaceDE w:val="0"/>
        <w:autoSpaceDN w:val="0"/>
        <w:adjustRightInd w:val="0"/>
        <w:spacing w:after="160" w:line="201" w:lineRule="atLeast"/>
        <w:jc w:val="both"/>
        <w:rPr>
          <w:rFonts w:ascii="Arial" w:hAnsi="Arial" w:cs="Arial"/>
          <w:color w:val="000000"/>
        </w:rPr>
      </w:pPr>
      <w:r w:rsidRPr="007157AE">
        <w:rPr>
          <w:rFonts w:ascii="Arial" w:hAnsi="Arial" w:cs="Arial"/>
          <w:color w:val="000000"/>
        </w:rPr>
        <w:t xml:space="preserve">C) a repetição do termo </w:t>
      </w:r>
      <w:r w:rsidRPr="007157AE">
        <w:rPr>
          <w:rFonts w:ascii="Arial" w:hAnsi="Arial" w:cs="Arial"/>
          <w:b/>
          <w:bCs/>
          <w:color w:val="000000"/>
        </w:rPr>
        <w:t>sempre</w:t>
      </w:r>
      <w:r w:rsidRPr="007157AE">
        <w:rPr>
          <w:rFonts w:ascii="Arial" w:hAnsi="Arial" w:cs="Arial"/>
          <w:color w:val="000000"/>
        </w:rPr>
        <w:t>, na 2ª. linha, reforça a ideia de contradição entre a “lição número 1” do repórter e a “regra de ouro” do leitor.</w:t>
      </w:r>
    </w:p>
    <w:p w:rsidR="007157AE" w:rsidRPr="007157AE" w:rsidRDefault="007157AE" w:rsidP="007157AE">
      <w:pPr>
        <w:rPr>
          <w:rFonts w:ascii="Arial" w:hAnsi="Arial" w:cs="Arial"/>
        </w:rPr>
      </w:pPr>
      <w:r w:rsidRPr="007157AE">
        <w:rPr>
          <w:rFonts w:ascii="Arial" w:hAnsi="Arial" w:cs="Arial"/>
          <w:color w:val="000000"/>
        </w:rPr>
        <w:t xml:space="preserve">D) o articulador representado por </w:t>
      </w:r>
      <w:r w:rsidRPr="007157AE">
        <w:rPr>
          <w:rFonts w:ascii="Arial" w:hAnsi="Arial" w:cs="Arial"/>
          <w:b/>
          <w:bCs/>
          <w:color w:val="000000"/>
        </w:rPr>
        <w:t>ainda que</w:t>
      </w:r>
      <w:r w:rsidRPr="007157AE">
        <w:rPr>
          <w:rFonts w:ascii="Arial" w:hAnsi="Arial" w:cs="Arial"/>
          <w:color w:val="000000"/>
        </w:rPr>
        <w:t>, na 3ª. linha, introduz o sentido de concessão, conectando as expressões “ideia nova” e “ideias antigas”.</w:t>
      </w:r>
    </w:p>
    <w:p w:rsidR="007157AE" w:rsidRDefault="007157AE" w:rsidP="007157AE">
      <w:pPr>
        <w:rPr>
          <w:rFonts w:ascii="Arial" w:eastAsia="LiberationSans" w:hAnsi="Arial" w:cs="Arial"/>
        </w:rPr>
      </w:pPr>
    </w:p>
    <w:p w:rsidR="00941653" w:rsidRPr="00941653" w:rsidRDefault="00941653" w:rsidP="00941653">
      <w:pPr>
        <w:jc w:val="center"/>
        <w:rPr>
          <w:rFonts w:ascii="Arial" w:eastAsia="LiberationSans" w:hAnsi="Arial" w:cs="Arial"/>
          <w:b/>
        </w:rPr>
      </w:pPr>
      <w:r w:rsidRPr="00941653">
        <w:rPr>
          <w:rFonts w:ascii="Arial" w:eastAsia="LiberationSans" w:hAnsi="Arial" w:cs="Arial"/>
          <w:b/>
        </w:rPr>
        <w:t>Produção de texto</w:t>
      </w:r>
    </w:p>
    <w:p w:rsidR="00941653" w:rsidRPr="00941653" w:rsidRDefault="00941653" w:rsidP="00941653">
      <w:pPr>
        <w:pStyle w:val="NormalWeb"/>
        <w:rPr>
          <w:rFonts w:ascii="Arial" w:hAnsi="Arial" w:cs="Arial"/>
        </w:rPr>
      </w:pPr>
      <w:r w:rsidRPr="00941653">
        <w:rPr>
          <w:rStyle w:val="Forte"/>
          <w:rFonts w:ascii="Arial" w:hAnsi="Arial" w:cs="Arial"/>
        </w:rPr>
        <w:t>Guerra no Trânsito: A calamidade que assola as vias brasileiras</w:t>
      </w:r>
    </w:p>
    <w:p w:rsidR="00941653" w:rsidRPr="00941653" w:rsidRDefault="00941653" w:rsidP="00941653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941653">
        <w:rPr>
          <w:rFonts w:ascii="Arial" w:hAnsi="Arial" w:cs="Arial"/>
          <w:sz w:val="22"/>
          <w:szCs w:val="22"/>
        </w:rPr>
        <w:t>Você sabia que o Brasil é o segundo país com a maior taxa de mortalidade de motociclistas? Ou ainda que 160 pessoas morrem por dia no trânsito brasileiro? São números estarrecedores que evidenciam o tamanho da problemática do tráfego no Brasil. A questão é que não é de hoje que sabemos que é preciso investir em educação, que é preciso fiscalizar e penalizar os infratores das leis de trânsito que diariamente colocam inúmeras vidas em perigo. Como reverter esse quadro de morte nas vias do Brasil?</w:t>
      </w:r>
    </w:p>
    <w:p w:rsidR="00941653" w:rsidRPr="00941653" w:rsidRDefault="00941653" w:rsidP="00941653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941653">
        <w:rPr>
          <w:rFonts w:ascii="Arial" w:hAnsi="Arial" w:cs="Arial"/>
          <w:sz w:val="22"/>
          <w:szCs w:val="22"/>
        </w:rPr>
        <w:t xml:space="preserve">Desenvolva um texto em </w:t>
      </w:r>
      <w:r w:rsidRPr="00941653">
        <w:rPr>
          <w:rStyle w:val="Forte"/>
          <w:rFonts w:ascii="Arial" w:hAnsi="Arial" w:cs="Arial"/>
          <w:sz w:val="22"/>
          <w:szCs w:val="22"/>
        </w:rPr>
        <w:t>PROSA entre 20 e 30 linhas</w:t>
      </w:r>
      <w:r w:rsidRPr="00941653">
        <w:rPr>
          <w:rFonts w:ascii="Arial" w:hAnsi="Arial" w:cs="Arial"/>
          <w:sz w:val="22"/>
          <w:szCs w:val="22"/>
        </w:rPr>
        <w:t xml:space="preserve"> acerca da seguinte questão: </w:t>
      </w:r>
      <w:r w:rsidRPr="00941653">
        <w:rPr>
          <w:rStyle w:val="nfase"/>
          <w:rFonts w:ascii="Arial" w:hAnsi="Arial" w:cs="Arial"/>
          <w:b/>
          <w:bCs/>
          <w:sz w:val="22"/>
          <w:szCs w:val="22"/>
        </w:rPr>
        <w:t>Quem são os responsáveis pela guerra que atinge o trânsito brasileiro e o que é possível fazer para reverter esta grave situação?  </w:t>
      </w:r>
      <w:r w:rsidRPr="00941653">
        <w:rPr>
          <w:rFonts w:ascii="Arial" w:hAnsi="Arial" w:cs="Arial"/>
          <w:sz w:val="22"/>
          <w:szCs w:val="22"/>
        </w:rPr>
        <w:t>Leve em consideração as ideias oferecidas pela coletânea, mobilize argumentos, levante fatos, dados, exemplos que levem seu texto a ir além do senso comum e realizar uma crítica análise da problemática imposta.</w:t>
      </w:r>
    </w:p>
    <w:p w:rsidR="00941653" w:rsidRPr="004F4367" w:rsidRDefault="00941653" w:rsidP="00941653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4F4367">
        <w:rPr>
          <w:rStyle w:val="nfase"/>
          <w:rFonts w:ascii="Arial" w:hAnsi="Arial" w:cs="Arial"/>
          <w:sz w:val="22"/>
          <w:szCs w:val="22"/>
        </w:rPr>
        <w:t xml:space="preserve">"Alguém já disse que o problema não é de “educação para o trânsito”, mas de educação de maneira geral. Simples assim? Se tiver tempo e paciência, comece por observar a maneira como as pessoas caminham nas ruas ou em qualquer local público que reúna grandes aglomerações, como shoppings, supermercados, restaurantes, lojas." </w:t>
      </w:r>
    </w:p>
    <w:p w:rsidR="00941653" w:rsidRPr="004F4367" w:rsidRDefault="00941653" w:rsidP="00941653">
      <w:pPr>
        <w:pStyle w:val="NormalWeb"/>
        <w:jc w:val="both"/>
        <w:rPr>
          <w:rStyle w:val="nfase"/>
          <w:rFonts w:ascii="Arial" w:hAnsi="Arial" w:cs="Arial"/>
          <w:sz w:val="22"/>
          <w:szCs w:val="22"/>
        </w:rPr>
      </w:pPr>
      <w:r w:rsidRPr="004F4367">
        <w:rPr>
          <w:rStyle w:val="nfase"/>
          <w:rFonts w:ascii="Arial" w:hAnsi="Arial" w:cs="Arial"/>
          <w:sz w:val="22"/>
          <w:szCs w:val="22"/>
        </w:rPr>
        <w:t xml:space="preserve">"Em dez anos, entre 1998 e 2008, o total de motociclistas mortos anualmente em acidentes passou de 1.047 para 8.939. Especialistas estimam que a tendência seja de agravamento da situação, tendo em vista a facilidade do crédito para a aquisição desses veículos, as deficiências da fiscalização dos motociclistas - muitos adquirem as motos sem ter carteira de habilitação - e a falta de infraestrutura urbana para abrigar essa frota crescente. Dados do Denatran mostram que há mais de 18 milhões de motocicletas em </w:t>
      </w:r>
      <w:r w:rsidRPr="004F4367">
        <w:rPr>
          <w:rStyle w:val="nfase"/>
          <w:rFonts w:ascii="Arial" w:hAnsi="Arial" w:cs="Arial"/>
          <w:sz w:val="22"/>
          <w:szCs w:val="22"/>
        </w:rPr>
        <w:lastRenderedPageBreak/>
        <w:t>circulação no País. O número equivale a 25% da frota nacional de automóveis e reflete um crescimento de 246% na última década.</w:t>
      </w:r>
      <w:r w:rsidRPr="004F4367">
        <w:rPr>
          <w:rFonts w:ascii="Arial" w:hAnsi="Arial" w:cs="Arial"/>
          <w:sz w:val="22"/>
          <w:szCs w:val="22"/>
        </w:rPr>
        <w:br/>
      </w:r>
      <w:r w:rsidRPr="004F4367">
        <w:rPr>
          <w:rStyle w:val="nfase"/>
          <w:rFonts w:ascii="Arial" w:hAnsi="Arial" w:cs="Arial"/>
          <w:sz w:val="22"/>
          <w:szCs w:val="22"/>
        </w:rPr>
        <w:t xml:space="preserve">Melhorar a malha viária, aprimorar as condições de segurança, investir em campanhas de conscientização e mudança de comportamento e estabelecer política educacional de longo prazo para melhorar a formação dos futuros motoristas são medidas fundamentais a serem adotadas pelo governo para tirar o Brasil do grupo dos países com maiores índices de mortos no trânsito - os outros são Índia, Rússia e China." </w:t>
      </w:r>
    </w:p>
    <w:p w:rsidR="00941653" w:rsidRPr="004F4367" w:rsidRDefault="00941653" w:rsidP="00941653">
      <w:pPr>
        <w:pStyle w:val="NormalWeb"/>
        <w:jc w:val="both"/>
        <w:rPr>
          <w:rStyle w:val="nfase"/>
          <w:rFonts w:ascii="Arial" w:hAnsi="Arial" w:cs="Arial"/>
          <w:sz w:val="22"/>
          <w:szCs w:val="22"/>
        </w:rPr>
      </w:pPr>
      <w:r w:rsidRPr="004F4367">
        <w:rPr>
          <w:rStyle w:val="nfase"/>
          <w:rFonts w:ascii="Arial" w:hAnsi="Arial" w:cs="Arial"/>
          <w:sz w:val="22"/>
          <w:szCs w:val="22"/>
        </w:rPr>
        <w:t>"Atualmente, cerca de 1,5 mil processos por mortes no trânsito estão em aberto no Estado, aguardando conclusão. O dado, apontado pelo delegado de Delitos de Trânsito Paulo César Ferreira, revela parte de uma realidade cruel: a impunidade em casos de mortes provocadas por motoristas ou mesmo pelas vítimas de acidentes de trânsito. A certeza, segundo ele, é de quase nunca a lei é aplicada.”</w:t>
      </w:r>
    </w:p>
    <w:p w:rsidR="00941653" w:rsidRPr="00941653" w:rsidRDefault="00941653" w:rsidP="007157AE">
      <w:pPr>
        <w:rPr>
          <w:rFonts w:ascii="Arial" w:eastAsia="LiberationSans" w:hAnsi="Arial" w:cs="Arial"/>
          <w:sz w:val="32"/>
          <w:szCs w:val="32"/>
        </w:rPr>
      </w:pPr>
      <w:r>
        <w:rPr>
          <w:rFonts w:ascii="Arial" w:eastAsia="LiberationSans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4367">
        <w:rPr>
          <w:rFonts w:ascii="Arial" w:eastAsia="LiberationSans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</w:t>
      </w:r>
    </w:p>
    <w:sectPr w:rsidR="00941653" w:rsidRPr="00941653" w:rsidSect="00A4029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44" w:rsidRDefault="00F13D44" w:rsidP="00D60835">
      <w:r>
        <w:separator/>
      </w:r>
    </w:p>
  </w:endnote>
  <w:endnote w:type="continuationSeparator" w:id="0">
    <w:p w:rsidR="00F13D44" w:rsidRDefault="00F13D44" w:rsidP="00D6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35815"/>
      <w:docPartObj>
        <w:docPartGallery w:val="Page Numbers (Bottom of Page)"/>
        <w:docPartUnique/>
      </w:docPartObj>
    </w:sdtPr>
    <w:sdtEndPr/>
    <w:sdtContent>
      <w:p w:rsidR="004F4367" w:rsidRDefault="006333C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3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4367" w:rsidRDefault="004F43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44" w:rsidRDefault="00F13D44" w:rsidP="00D60835">
      <w:r>
        <w:separator/>
      </w:r>
    </w:p>
  </w:footnote>
  <w:footnote w:type="continuationSeparator" w:id="0">
    <w:p w:rsidR="00F13D44" w:rsidRDefault="00F13D44" w:rsidP="00D60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72"/>
    <w:rsid w:val="000B5038"/>
    <w:rsid w:val="00290149"/>
    <w:rsid w:val="002949A8"/>
    <w:rsid w:val="002D75B0"/>
    <w:rsid w:val="00344AE7"/>
    <w:rsid w:val="004B769A"/>
    <w:rsid w:val="004D13CD"/>
    <w:rsid w:val="004F4367"/>
    <w:rsid w:val="00542D0B"/>
    <w:rsid w:val="006333CA"/>
    <w:rsid w:val="00680419"/>
    <w:rsid w:val="007157AE"/>
    <w:rsid w:val="00736A4F"/>
    <w:rsid w:val="007F6DC8"/>
    <w:rsid w:val="00941653"/>
    <w:rsid w:val="00964731"/>
    <w:rsid w:val="00A4029F"/>
    <w:rsid w:val="00BD4979"/>
    <w:rsid w:val="00BF1472"/>
    <w:rsid w:val="00D60835"/>
    <w:rsid w:val="00EA0ED1"/>
    <w:rsid w:val="00F13D44"/>
    <w:rsid w:val="00F7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74725-E1F1-4E8B-B99B-4F576B38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F72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71F72"/>
    <w:pPr>
      <w:keepNext/>
      <w:spacing w:line="360" w:lineRule="auto"/>
      <w:jc w:val="center"/>
      <w:outlineLvl w:val="1"/>
    </w:pPr>
    <w:rPr>
      <w:b/>
      <w:sz w:val="32"/>
      <w:szCs w:val="20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71F72"/>
    <w:rPr>
      <w:b/>
      <w:sz w:val="32"/>
      <w:lang w:val="es-ES"/>
    </w:rPr>
  </w:style>
  <w:style w:type="paragraph" w:styleId="PargrafodaLista">
    <w:name w:val="List Paragraph"/>
    <w:basedOn w:val="Normal"/>
    <w:uiPriority w:val="34"/>
    <w:qFormat/>
    <w:rsid w:val="0029014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D608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0835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608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0835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E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ED1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7157AE"/>
    <w:pPr>
      <w:autoSpaceDE w:val="0"/>
      <w:autoSpaceDN w:val="0"/>
      <w:adjustRightInd w:val="0"/>
      <w:spacing w:line="201" w:lineRule="atLeast"/>
    </w:pPr>
  </w:style>
  <w:style w:type="paragraph" w:customStyle="1" w:styleId="Pa18">
    <w:name w:val="Pa18"/>
    <w:basedOn w:val="Normal"/>
    <w:next w:val="Normal"/>
    <w:uiPriority w:val="99"/>
    <w:rsid w:val="007157AE"/>
    <w:pPr>
      <w:autoSpaceDE w:val="0"/>
      <w:autoSpaceDN w:val="0"/>
      <w:adjustRightInd w:val="0"/>
      <w:spacing w:line="221" w:lineRule="atLeast"/>
    </w:pPr>
  </w:style>
  <w:style w:type="paragraph" w:customStyle="1" w:styleId="Pa14">
    <w:name w:val="Pa14"/>
    <w:basedOn w:val="Normal"/>
    <w:next w:val="Normal"/>
    <w:uiPriority w:val="99"/>
    <w:rsid w:val="007157AE"/>
    <w:pPr>
      <w:autoSpaceDE w:val="0"/>
      <w:autoSpaceDN w:val="0"/>
      <w:adjustRightInd w:val="0"/>
      <w:spacing w:line="201" w:lineRule="atLeast"/>
    </w:pPr>
  </w:style>
  <w:style w:type="character" w:customStyle="1" w:styleId="A5">
    <w:name w:val="A5"/>
    <w:uiPriority w:val="99"/>
    <w:rsid w:val="007157AE"/>
    <w:rPr>
      <w:color w:val="000000"/>
      <w:sz w:val="20"/>
      <w:szCs w:val="20"/>
      <w:u w:val="single"/>
    </w:rPr>
  </w:style>
  <w:style w:type="paragraph" w:customStyle="1" w:styleId="Pa19">
    <w:name w:val="Pa19"/>
    <w:basedOn w:val="Normal"/>
    <w:next w:val="Normal"/>
    <w:uiPriority w:val="99"/>
    <w:rsid w:val="007157AE"/>
    <w:pPr>
      <w:autoSpaceDE w:val="0"/>
      <w:autoSpaceDN w:val="0"/>
      <w:adjustRightInd w:val="0"/>
      <w:spacing w:line="161" w:lineRule="atLeast"/>
    </w:pPr>
  </w:style>
  <w:style w:type="paragraph" w:customStyle="1" w:styleId="Pa20">
    <w:name w:val="Pa20"/>
    <w:basedOn w:val="Normal"/>
    <w:next w:val="Normal"/>
    <w:uiPriority w:val="99"/>
    <w:rsid w:val="007157AE"/>
    <w:pPr>
      <w:autoSpaceDE w:val="0"/>
      <w:autoSpaceDN w:val="0"/>
      <w:adjustRightInd w:val="0"/>
      <w:spacing w:line="201" w:lineRule="atLeast"/>
    </w:pPr>
  </w:style>
  <w:style w:type="paragraph" w:customStyle="1" w:styleId="Pa21">
    <w:name w:val="Pa21"/>
    <w:basedOn w:val="Normal"/>
    <w:next w:val="Normal"/>
    <w:uiPriority w:val="99"/>
    <w:rsid w:val="007157AE"/>
    <w:pPr>
      <w:autoSpaceDE w:val="0"/>
      <w:autoSpaceDN w:val="0"/>
      <w:adjustRightInd w:val="0"/>
      <w:spacing w:line="201" w:lineRule="atLeast"/>
    </w:pPr>
  </w:style>
  <w:style w:type="paragraph" w:customStyle="1" w:styleId="Pa22">
    <w:name w:val="Pa22"/>
    <w:basedOn w:val="Normal"/>
    <w:next w:val="Normal"/>
    <w:uiPriority w:val="99"/>
    <w:rsid w:val="007157AE"/>
    <w:pPr>
      <w:autoSpaceDE w:val="0"/>
      <w:autoSpaceDN w:val="0"/>
      <w:adjustRightInd w:val="0"/>
      <w:spacing w:line="201" w:lineRule="atLeast"/>
    </w:pPr>
  </w:style>
  <w:style w:type="paragraph" w:customStyle="1" w:styleId="Pa23">
    <w:name w:val="Pa23"/>
    <w:basedOn w:val="Normal"/>
    <w:next w:val="Normal"/>
    <w:uiPriority w:val="99"/>
    <w:rsid w:val="007157AE"/>
    <w:pPr>
      <w:autoSpaceDE w:val="0"/>
      <w:autoSpaceDN w:val="0"/>
      <w:adjustRightInd w:val="0"/>
      <w:spacing w:line="201" w:lineRule="atLeast"/>
    </w:pPr>
  </w:style>
  <w:style w:type="paragraph" w:customStyle="1" w:styleId="Pa24">
    <w:name w:val="Pa24"/>
    <w:basedOn w:val="Normal"/>
    <w:next w:val="Normal"/>
    <w:uiPriority w:val="99"/>
    <w:rsid w:val="007157AE"/>
    <w:pPr>
      <w:autoSpaceDE w:val="0"/>
      <w:autoSpaceDN w:val="0"/>
      <w:adjustRightInd w:val="0"/>
      <w:spacing w:line="201" w:lineRule="atLeast"/>
    </w:pPr>
  </w:style>
  <w:style w:type="paragraph" w:customStyle="1" w:styleId="Pa25">
    <w:name w:val="Pa25"/>
    <w:basedOn w:val="Normal"/>
    <w:next w:val="Normal"/>
    <w:uiPriority w:val="99"/>
    <w:rsid w:val="007157AE"/>
    <w:pPr>
      <w:autoSpaceDE w:val="0"/>
      <w:autoSpaceDN w:val="0"/>
      <w:adjustRightInd w:val="0"/>
      <w:spacing w:line="201" w:lineRule="atLeast"/>
    </w:pPr>
  </w:style>
  <w:style w:type="paragraph" w:customStyle="1" w:styleId="Pa26">
    <w:name w:val="Pa26"/>
    <w:basedOn w:val="Normal"/>
    <w:next w:val="Normal"/>
    <w:uiPriority w:val="99"/>
    <w:rsid w:val="007157AE"/>
    <w:pPr>
      <w:autoSpaceDE w:val="0"/>
      <w:autoSpaceDN w:val="0"/>
      <w:adjustRightInd w:val="0"/>
      <w:spacing w:line="201" w:lineRule="atLeast"/>
    </w:pPr>
  </w:style>
  <w:style w:type="paragraph" w:customStyle="1" w:styleId="Pa27">
    <w:name w:val="Pa27"/>
    <w:basedOn w:val="Normal"/>
    <w:next w:val="Normal"/>
    <w:uiPriority w:val="99"/>
    <w:rsid w:val="007157AE"/>
    <w:pPr>
      <w:autoSpaceDE w:val="0"/>
      <w:autoSpaceDN w:val="0"/>
      <w:adjustRightInd w:val="0"/>
      <w:spacing w:line="201" w:lineRule="atLeast"/>
    </w:pPr>
  </w:style>
  <w:style w:type="paragraph" w:customStyle="1" w:styleId="Pa29">
    <w:name w:val="Pa29"/>
    <w:basedOn w:val="Normal"/>
    <w:next w:val="Normal"/>
    <w:uiPriority w:val="99"/>
    <w:rsid w:val="007157AE"/>
    <w:pPr>
      <w:autoSpaceDE w:val="0"/>
      <w:autoSpaceDN w:val="0"/>
      <w:adjustRightInd w:val="0"/>
      <w:spacing w:line="201" w:lineRule="atLeast"/>
    </w:pPr>
  </w:style>
  <w:style w:type="paragraph" w:customStyle="1" w:styleId="Pa36">
    <w:name w:val="Pa36"/>
    <w:basedOn w:val="Normal"/>
    <w:next w:val="Normal"/>
    <w:uiPriority w:val="99"/>
    <w:rsid w:val="007157AE"/>
    <w:pPr>
      <w:autoSpaceDE w:val="0"/>
      <w:autoSpaceDN w:val="0"/>
      <w:adjustRightInd w:val="0"/>
      <w:spacing w:line="201" w:lineRule="atLeast"/>
    </w:pPr>
  </w:style>
  <w:style w:type="paragraph" w:styleId="NormalWeb">
    <w:name w:val="Normal (Web)"/>
    <w:basedOn w:val="Normal"/>
    <w:uiPriority w:val="99"/>
    <w:semiHidden/>
    <w:unhideWhenUsed/>
    <w:rsid w:val="00941653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41653"/>
    <w:rPr>
      <w:b/>
      <w:bCs/>
    </w:rPr>
  </w:style>
  <w:style w:type="character" w:styleId="nfase">
    <w:name w:val="Emphasis"/>
    <w:basedOn w:val="Fontepargpadro"/>
    <w:uiPriority w:val="20"/>
    <w:qFormat/>
    <w:rsid w:val="009416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2646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Valdirene</dc:creator>
  <cp:lastModifiedBy>edna roriz</cp:lastModifiedBy>
  <cp:revision>2</cp:revision>
  <dcterms:created xsi:type="dcterms:W3CDTF">2020-03-30T16:12:00Z</dcterms:created>
  <dcterms:modified xsi:type="dcterms:W3CDTF">2020-03-30T16:12:00Z</dcterms:modified>
</cp:coreProperties>
</file>