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7476F" w:rsidRPr="00C65DF8" w:rsidRDefault="002C6F47" w:rsidP="007F001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7B608" wp14:editId="01BF0609">
                <wp:simplePos x="0" y="0"/>
                <wp:positionH relativeFrom="column">
                  <wp:posOffset>1114425</wp:posOffset>
                </wp:positionH>
                <wp:positionV relativeFrom="paragraph">
                  <wp:posOffset>-285750</wp:posOffset>
                </wp:positionV>
                <wp:extent cx="784831" cy="951264"/>
                <wp:effectExtent l="0" t="0" r="0" b="0"/>
                <wp:wrapNone/>
                <wp:docPr id="76" name="Shap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31" cy="951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840" h="951337">
                              <a:moveTo>
                                <a:pt x="628375" y="454"/>
                              </a:moveTo>
                              <a:cubicBezTo>
                                <a:pt x="655014" y="907"/>
                                <a:pt x="679912" y="7986"/>
                                <a:pt x="696071" y="29485"/>
                              </a:cubicBezTo>
                              <a:cubicBezTo>
                                <a:pt x="721901" y="63851"/>
                                <a:pt x="755079" y="125061"/>
                                <a:pt x="729911" y="164704"/>
                              </a:cubicBezTo>
                              <a:cubicBezTo>
                                <a:pt x="719317" y="181390"/>
                                <a:pt x="697169" y="202302"/>
                                <a:pt x="675839" y="202302"/>
                              </a:cubicBezTo>
                              <a:lnTo>
                                <a:pt x="675839" y="192911"/>
                              </a:lnTo>
                              <a:cubicBezTo>
                                <a:pt x="681200" y="189081"/>
                                <a:pt x="686736" y="184724"/>
                                <a:pt x="690347" y="179174"/>
                              </a:cubicBezTo>
                              <a:cubicBezTo>
                                <a:pt x="692050" y="176560"/>
                                <a:pt x="694080" y="171648"/>
                                <a:pt x="694293" y="168887"/>
                              </a:cubicBezTo>
                              <a:cubicBezTo>
                                <a:pt x="695568" y="152440"/>
                                <a:pt x="677672" y="149430"/>
                                <a:pt x="665183" y="147193"/>
                              </a:cubicBezTo>
                              <a:cubicBezTo>
                                <a:pt x="653976" y="145190"/>
                                <a:pt x="640908" y="145941"/>
                                <a:pt x="628740" y="145894"/>
                              </a:cubicBezTo>
                              <a:cubicBezTo>
                                <a:pt x="543169" y="145566"/>
                                <a:pt x="391439" y="185361"/>
                                <a:pt x="313265" y="211364"/>
                              </a:cubicBezTo>
                              <a:cubicBezTo>
                                <a:pt x="281556" y="221913"/>
                                <a:pt x="98180" y="286900"/>
                                <a:pt x="136422" y="327475"/>
                              </a:cubicBezTo>
                              <a:cubicBezTo>
                                <a:pt x="164019" y="356757"/>
                                <a:pt x="259585" y="352699"/>
                                <a:pt x="302270" y="353377"/>
                              </a:cubicBezTo>
                              <a:cubicBezTo>
                                <a:pt x="325012" y="353740"/>
                                <a:pt x="364708" y="334973"/>
                                <a:pt x="393667" y="333663"/>
                              </a:cubicBezTo>
                              <a:cubicBezTo>
                                <a:pt x="434952" y="331798"/>
                                <a:pt x="452380" y="384286"/>
                                <a:pt x="452380" y="425369"/>
                              </a:cubicBezTo>
                              <a:cubicBezTo>
                                <a:pt x="410642" y="432058"/>
                                <a:pt x="365444" y="438865"/>
                                <a:pt x="325354" y="448845"/>
                              </a:cubicBezTo>
                              <a:cubicBezTo>
                                <a:pt x="286409" y="458540"/>
                                <a:pt x="247253" y="471442"/>
                                <a:pt x="213224" y="487193"/>
                              </a:cubicBezTo>
                              <a:cubicBezTo>
                                <a:pt x="0" y="585893"/>
                                <a:pt x="130094" y="659230"/>
                                <a:pt x="282730" y="608231"/>
                              </a:cubicBezTo>
                              <a:cubicBezTo>
                                <a:pt x="299870" y="602504"/>
                                <a:pt x="321635" y="596088"/>
                                <a:pt x="337482" y="587747"/>
                              </a:cubicBezTo>
                              <a:cubicBezTo>
                                <a:pt x="372608" y="569261"/>
                                <a:pt x="441490" y="498391"/>
                                <a:pt x="477954" y="502935"/>
                              </a:cubicBezTo>
                              <a:cubicBezTo>
                                <a:pt x="504652" y="506258"/>
                                <a:pt x="501733" y="533319"/>
                                <a:pt x="501782" y="554519"/>
                              </a:cubicBezTo>
                              <a:cubicBezTo>
                                <a:pt x="501841" y="577336"/>
                                <a:pt x="499050" y="604044"/>
                                <a:pt x="494720" y="622606"/>
                              </a:cubicBezTo>
                              <a:cubicBezTo>
                                <a:pt x="536508" y="574932"/>
                                <a:pt x="573649" y="524895"/>
                                <a:pt x="628334" y="490656"/>
                              </a:cubicBezTo>
                              <a:cubicBezTo>
                                <a:pt x="660538" y="470492"/>
                                <a:pt x="683906" y="461395"/>
                                <a:pt x="732172" y="465402"/>
                              </a:cubicBezTo>
                              <a:cubicBezTo>
                                <a:pt x="749934" y="466874"/>
                                <a:pt x="766984" y="477026"/>
                                <a:pt x="774598" y="488806"/>
                              </a:cubicBezTo>
                              <a:cubicBezTo>
                                <a:pt x="784840" y="504657"/>
                                <a:pt x="784429" y="523092"/>
                                <a:pt x="784041" y="540426"/>
                              </a:cubicBezTo>
                              <a:lnTo>
                                <a:pt x="779302" y="531066"/>
                              </a:lnTo>
                              <a:cubicBezTo>
                                <a:pt x="762855" y="503554"/>
                                <a:pt x="695643" y="528531"/>
                                <a:pt x="675151" y="537390"/>
                              </a:cubicBezTo>
                              <a:cubicBezTo>
                                <a:pt x="540116" y="595757"/>
                                <a:pt x="468594" y="704193"/>
                                <a:pt x="441231" y="846289"/>
                              </a:cubicBezTo>
                              <a:cubicBezTo>
                                <a:pt x="435715" y="874941"/>
                                <a:pt x="428857" y="903162"/>
                                <a:pt x="428857" y="932552"/>
                              </a:cubicBezTo>
                              <a:lnTo>
                                <a:pt x="380128" y="940263"/>
                              </a:lnTo>
                              <a:cubicBezTo>
                                <a:pt x="345989" y="945994"/>
                                <a:pt x="351832" y="947369"/>
                                <a:pt x="334768" y="951337"/>
                              </a:cubicBezTo>
                              <a:lnTo>
                                <a:pt x="337123" y="927857"/>
                              </a:lnTo>
                              <a:cubicBezTo>
                                <a:pt x="341954" y="920913"/>
                                <a:pt x="357250" y="870811"/>
                                <a:pt x="361329" y="860447"/>
                              </a:cubicBezTo>
                              <a:cubicBezTo>
                                <a:pt x="370130" y="838074"/>
                                <a:pt x="376766" y="817952"/>
                                <a:pt x="385524" y="795373"/>
                              </a:cubicBezTo>
                              <a:cubicBezTo>
                                <a:pt x="400670" y="756338"/>
                                <a:pt x="454706" y="613714"/>
                                <a:pt x="435388" y="587912"/>
                              </a:cubicBezTo>
                              <a:cubicBezTo>
                                <a:pt x="428890" y="579234"/>
                                <a:pt x="415865" y="573773"/>
                                <a:pt x="402974" y="580299"/>
                              </a:cubicBezTo>
                              <a:cubicBezTo>
                                <a:pt x="380362" y="591745"/>
                                <a:pt x="339448" y="647170"/>
                                <a:pt x="270951" y="671609"/>
                              </a:cubicBezTo>
                              <a:cubicBezTo>
                                <a:pt x="203948" y="695517"/>
                                <a:pt x="116935" y="661026"/>
                                <a:pt x="81144" y="608102"/>
                              </a:cubicBezTo>
                              <a:cubicBezTo>
                                <a:pt x="32094" y="535574"/>
                                <a:pt x="66396" y="481716"/>
                                <a:pt x="128412" y="435400"/>
                              </a:cubicBezTo>
                              <a:cubicBezTo>
                                <a:pt x="163638" y="409087"/>
                                <a:pt x="203926" y="395453"/>
                                <a:pt x="242385" y="375412"/>
                              </a:cubicBezTo>
                              <a:cubicBezTo>
                                <a:pt x="242708" y="375244"/>
                                <a:pt x="243656" y="375261"/>
                                <a:pt x="243886" y="374566"/>
                              </a:cubicBezTo>
                              <a:cubicBezTo>
                                <a:pt x="244117" y="373868"/>
                                <a:pt x="244912" y="374041"/>
                                <a:pt x="245383" y="373713"/>
                              </a:cubicBezTo>
                              <a:cubicBezTo>
                                <a:pt x="172015" y="368572"/>
                                <a:pt x="135806" y="377979"/>
                                <a:pt x="89136" y="318360"/>
                              </a:cubicBezTo>
                              <a:cubicBezTo>
                                <a:pt x="78729" y="305064"/>
                                <a:pt x="63753" y="293754"/>
                                <a:pt x="65589" y="273943"/>
                              </a:cubicBezTo>
                              <a:cubicBezTo>
                                <a:pt x="67976" y="248210"/>
                                <a:pt x="77292" y="228529"/>
                                <a:pt x="94201" y="211054"/>
                              </a:cubicBezTo>
                              <a:cubicBezTo>
                                <a:pt x="133734" y="170198"/>
                                <a:pt x="183669" y="141336"/>
                                <a:pt x="233594" y="115395"/>
                              </a:cubicBezTo>
                              <a:cubicBezTo>
                                <a:pt x="265627" y="98749"/>
                                <a:pt x="360375" y="62799"/>
                                <a:pt x="400907" y="49954"/>
                              </a:cubicBezTo>
                              <a:cubicBezTo>
                                <a:pt x="425618" y="42128"/>
                                <a:pt x="447973" y="36174"/>
                                <a:pt x="474516" y="29510"/>
                              </a:cubicBezTo>
                              <a:cubicBezTo>
                                <a:pt x="500336" y="23030"/>
                                <a:pt x="523066" y="17046"/>
                                <a:pt x="550235" y="11171"/>
                              </a:cubicBezTo>
                              <a:cubicBezTo>
                                <a:pt x="573356" y="6171"/>
                                <a:pt x="601736" y="0"/>
                                <a:pt x="628375" y="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793A"/>
                        </a:solidFill>
                        <a:ln w="0" cap="flat">
                          <a:noFill/>
                          <a:miter lim="291155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A65B611" id="Shape 76" o:spid="_x0000_s1026" style="position:absolute;margin-left:87.75pt;margin-top:-22.5pt;width:61.8pt;height:7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84840,95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" path="m628375,454v26639,453,51537,7532,67696,29031c721901,63851,755079,125061,729911,164704v-10594,16686,-32742,37598,-54072,37598l675839,192911v5361,-3830,10897,-8187,14508,-13737c692050,176560,694080,171648,694293,168887v1275,-16447,-16621,-19457,-29110,-21694c653976,145190,640908,145941,628740,145894v-85571,-328,-237301,39467,-315475,65470c281556,221913,98180,286900,136422,327475v27597,29282,123163,25224,165848,25902c325012,353740,364708,334973,393667,333663v41285,-1865,58713,50623,58713,91706c410642,432058,365444,438865,325354,448845v-38945,9695,-78101,22597,-112130,38348c,585893,130094,659230,282730,608231v17140,-5727,38905,-12143,54752,-20484c372608,569261,441490,498391,477954,502935v26698,3323,23779,30384,23828,51584c501841,577336,499050,604044,494720,622606v41788,-47674,78929,-97711,133614,-131950c660538,470492,683906,461395,732172,465402v17762,1472,34812,11624,42426,23404c784840,504657,784429,523092,784041,540426r-4739,-9360c762855,503554,695643,528531,675151,537390,540116,595757,468594,704193,441231,846289v-5516,28652,-12374,56873,-12374,86263l380128,940263v-34139,5731,-28296,7106,-45360,11074l337123,927857v4831,-6944,20127,-57046,24206,-67410c370130,838074,376766,817952,385524,795373v15146,-39035,69182,-181659,49864,-207461c428890,579234,415865,573773,402974,580299v-22612,11446,-63526,66871,-132023,91310c203948,695517,116935,661026,81144,608102,32094,535574,66396,481716,128412,435400v35226,-26313,75514,-39947,113973,-59988c242708,375244,243656,375261,243886,374566v231,-698,1026,-525,1497,-853c172015,368572,135806,377979,89136,318360,78729,305064,63753,293754,65589,273943v2387,-25733,11703,-45414,28612,-62889c133734,170198,183669,141336,233594,115395,265627,98749,360375,62799,400907,49954v24711,-7826,47066,-13780,73609,-20444c500336,23030,523066,17046,550235,11171,573356,6171,601736,,628375,454xe" fillcolor="#40793a" stroked="f" strokeweight="0">
                <v:stroke miterlimit="190811f" joinstyle="miter"/>
                <v:path arrowok="t" textboxrect="0,0,784840,951337"/>
              </v:shape>
            </w:pict>
          </mc:Fallback>
        </mc:AlternateContent>
      </w:r>
      <w:r w:rsidR="0057476F" w:rsidRPr="00C65DF8">
        <w:rPr>
          <w:rFonts w:ascii="Arial" w:hAnsi="Arial" w:cs="Arial"/>
          <w:b/>
          <w:color w:val="FF0000"/>
          <w:sz w:val="32"/>
          <w:szCs w:val="32"/>
        </w:rPr>
        <w:t>Portal do Aluno</w:t>
      </w:r>
    </w:p>
    <w:p w:rsidR="007F0016" w:rsidRPr="00C65DF8" w:rsidRDefault="007F0016" w:rsidP="007F001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65DF8">
        <w:rPr>
          <w:rFonts w:ascii="Arial" w:hAnsi="Arial" w:cs="Arial"/>
          <w:b/>
          <w:color w:val="FF0000"/>
          <w:sz w:val="32"/>
          <w:szCs w:val="32"/>
        </w:rPr>
        <w:t>MATERNAL</w:t>
      </w:r>
    </w:p>
    <w:p w:rsidR="007F0016" w:rsidRPr="00C65DF8" w:rsidRDefault="007F0016" w:rsidP="007F001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65DF8">
        <w:rPr>
          <w:rFonts w:ascii="Arial" w:hAnsi="Arial" w:cs="Arial"/>
          <w:b/>
          <w:color w:val="FF0000"/>
          <w:sz w:val="32"/>
          <w:szCs w:val="32"/>
        </w:rPr>
        <w:t>PROFESSORA: FLÁVIA FRANÇA</w:t>
      </w:r>
    </w:p>
    <w:p w:rsidR="00C65DF8" w:rsidRDefault="00C65DF8" w:rsidP="007F001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Atividade</w:t>
      </w:r>
    </w:p>
    <w:p w:rsidR="007F0016" w:rsidRPr="00C65DF8" w:rsidRDefault="00E811AB" w:rsidP="007F001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14</w:t>
      </w:r>
      <w:r w:rsidR="00F52C02" w:rsidRPr="00C65DF8">
        <w:rPr>
          <w:rFonts w:ascii="Arial" w:hAnsi="Arial" w:cs="Arial"/>
          <w:b/>
          <w:color w:val="FF0000"/>
          <w:sz w:val="32"/>
          <w:szCs w:val="32"/>
        </w:rPr>
        <w:t>/04</w:t>
      </w:r>
      <w:r w:rsidR="007F0016" w:rsidRPr="00C65DF8">
        <w:rPr>
          <w:rFonts w:ascii="Arial" w:hAnsi="Arial" w:cs="Arial"/>
          <w:b/>
          <w:color w:val="FF0000"/>
          <w:sz w:val="32"/>
          <w:szCs w:val="32"/>
        </w:rPr>
        <w:t>/2020</w:t>
      </w:r>
    </w:p>
    <w:p w:rsidR="006C5D1A" w:rsidRDefault="00F52C02" w:rsidP="006C5D1A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65DF8">
        <w:rPr>
          <w:rFonts w:ascii="Arial" w:hAnsi="Arial" w:cs="Arial"/>
          <w:b/>
          <w:color w:val="FF0000"/>
          <w:sz w:val="32"/>
          <w:szCs w:val="32"/>
        </w:rPr>
        <w:t xml:space="preserve">Disciplina: </w:t>
      </w:r>
      <w:r w:rsidR="00E811AB">
        <w:rPr>
          <w:rFonts w:ascii="Arial" w:hAnsi="Arial" w:cs="Arial"/>
          <w:b/>
          <w:color w:val="FF0000"/>
          <w:sz w:val="32"/>
          <w:szCs w:val="32"/>
        </w:rPr>
        <w:t xml:space="preserve">Matemática </w:t>
      </w:r>
    </w:p>
    <w:p w:rsidR="00026C29" w:rsidRPr="00026C29" w:rsidRDefault="00026C29" w:rsidP="00026C29">
      <w:pPr>
        <w:spacing w:after="255" w:line="240" w:lineRule="auto"/>
        <w:jc w:val="both"/>
        <w:rPr>
          <w:rFonts w:ascii="Arial" w:eastAsia="Times New Roman" w:hAnsi="Arial" w:cs="Arial"/>
          <w:b/>
          <w:color w:val="1E1E1E"/>
          <w:sz w:val="24"/>
          <w:szCs w:val="24"/>
          <w:lang w:eastAsia="pt-BR"/>
        </w:rPr>
      </w:pPr>
      <w:r w:rsidRPr="00026C29">
        <w:rPr>
          <w:rFonts w:ascii="Arial" w:eastAsia="Times New Roman" w:hAnsi="Arial" w:cs="Arial"/>
          <w:b/>
          <w:color w:val="1E1E1E"/>
          <w:sz w:val="24"/>
          <w:szCs w:val="24"/>
          <w:lang w:eastAsia="pt-BR"/>
        </w:rPr>
        <w:t>É importante proporcionar aos pequenos exploração, visualização, contato e manuseio de diferentes objetos, incluindo o trabalho com as formas geométricas.</w:t>
      </w:r>
    </w:p>
    <w:p w:rsidR="00026C29" w:rsidRPr="00026C29" w:rsidRDefault="00026C29" w:rsidP="00026C29">
      <w:pPr>
        <w:spacing w:after="255" w:line="240" w:lineRule="auto"/>
        <w:jc w:val="both"/>
        <w:rPr>
          <w:rFonts w:ascii="Arial" w:eastAsia="Times New Roman" w:hAnsi="Arial" w:cs="Arial"/>
          <w:b/>
          <w:color w:val="1E1E1E"/>
          <w:sz w:val="24"/>
          <w:szCs w:val="24"/>
          <w:lang w:eastAsia="pt-BR"/>
        </w:rPr>
      </w:pPr>
      <w:r w:rsidRPr="00026C29">
        <w:rPr>
          <w:rFonts w:ascii="Arial" w:eastAsia="Times New Roman" w:hAnsi="Arial" w:cs="Arial"/>
          <w:b/>
          <w:color w:val="1E1E1E"/>
          <w:sz w:val="24"/>
          <w:szCs w:val="24"/>
          <w:lang w:eastAsia="pt-BR"/>
        </w:rPr>
        <w:t>Objetivos</w:t>
      </w:r>
      <w:r>
        <w:rPr>
          <w:rFonts w:ascii="Arial" w:eastAsia="Times New Roman" w:hAnsi="Arial" w:cs="Arial"/>
          <w:b/>
          <w:color w:val="1E1E1E"/>
          <w:sz w:val="24"/>
          <w:szCs w:val="24"/>
          <w:lang w:eastAsia="pt-BR"/>
        </w:rPr>
        <w:t>:</w:t>
      </w:r>
    </w:p>
    <w:p w:rsidR="00026C29" w:rsidRPr="00026C29" w:rsidRDefault="00026C29" w:rsidP="00026C2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1E1E1E"/>
          <w:sz w:val="24"/>
          <w:szCs w:val="24"/>
          <w:lang w:eastAsia="pt-BR"/>
        </w:rPr>
      </w:pPr>
      <w:r w:rsidRPr="00026C29">
        <w:rPr>
          <w:rFonts w:ascii="Arial" w:eastAsia="Times New Roman" w:hAnsi="Arial" w:cs="Arial"/>
          <w:b/>
          <w:color w:val="1E1E1E"/>
          <w:sz w:val="24"/>
          <w:szCs w:val="24"/>
          <w:lang w:eastAsia="pt-BR"/>
        </w:rPr>
        <w:t>Identificar e nomear as formas geométricas;</w:t>
      </w:r>
    </w:p>
    <w:p w:rsidR="00026C29" w:rsidRPr="00026C29" w:rsidRDefault="00026C29" w:rsidP="00026C2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1E1E1E"/>
          <w:sz w:val="24"/>
          <w:szCs w:val="24"/>
          <w:lang w:eastAsia="pt-BR"/>
        </w:rPr>
      </w:pPr>
      <w:r w:rsidRPr="00026C29">
        <w:rPr>
          <w:rFonts w:ascii="Arial" w:eastAsia="Times New Roman" w:hAnsi="Arial" w:cs="Arial"/>
          <w:b/>
          <w:color w:val="1E1E1E"/>
          <w:sz w:val="24"/>
          <w:szCs w:val="24"/>
          <w:lang w:eastAsia="pt-BR"/>
        </w:rPr>
        <w:t>Reconhecer a existência de diferentes formas;</w:t>
      </w:r>
    </w:p>
    <w:p w:rsidR="00026C29" w:rsidRPr="00026C29" w:rsidRDefault="00026C29" w:rsidP="00026C2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1E1E1E"/>
          <w:sz w:val="24"/>
          <w:szCs w:val="24"/>
          <w:lang w:eastAsia="pt-BR"/>
        </w:rPr>
      </w:pPr>
      <w:r w:rsidRPr="00026C29">
        <w:rPr>
          <w:rFonts w:ascii="Arial" w:eastAsia="Times New Roman" w:hAnsi="Arial" w:cs="Arial"/>
          <w:b/>
          <w:color w:val="1E1E1E"/>
          <w:sz w:val="24"/>
          <w:szCs w:val="24"/>
          <w:lang w:eastAsia="pt-BR"/>
        </w:rPr>
        <w:t>Desenvolver o raciocínio lógico;</w:t>
      </w:r>
    </w:p>
    <w:p w:rsidR="00026C29" w:rsidRPr="00026C29" w:rsidRDefault="00026C29" w:rsidP="00026C2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1E1E1E"/>
          <w:sz w:val="24"/>
          <w:szCs w:val="24"/>
          <w:lang w:eastAsia="pt-BR"/>
        </w:rPr>
      </w:pPr>
      <w:r w:rsidRPr="00026C29">
        <w:rPr>
          <w:rFonts w:ascii="Arial" w:eastAsia="Times New Roman" w:hAnsi="Arial" w:cs="Arial"/>
          <w:b/>
          <w:color w:val="1E1E1E"/>
          <w:sz w:val="24"/>
          <w:szCs w:val="24"/>
          <w:lang w:eastAsia="pt-BR"/>
        </w:rPr>
        <w:t>Reproduzir as formas geométricas;</w:t>
      </w:r>
    </w:p>
    <w:p w:rsidR="00026C29" w:rsidRPr="00026C29" w:rsidRDefault="00026C29" w:rsidP="00026C2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1E1E1E"/>
          <w:sz w:val="24"/>
          <w:szCs w:val="24"/>
          <w:lang w:eastAsia="pt-BR"/>
        </w:rPr>
      </w:pPr>
      <w:r w:rsidRPr="00026C29">
        <w:rPr>
          <w:rFonts w:ascii="Arial" w:eastAsia="Times New Roman" w:hAnsi="Arial" w:cs="Arial"/>
          <w:b/>
          <w:color w:val="1E1E1E"/>
          <w:sz w:val="24"/>
          <w:szCs w:val="24"/>
          <w:lang w:eastAsia="pt-BR"/>
        </w:rPr>
        <w:t>Ampliar o vocabulário;</w:t>
      </w:r>
    </w:p>
    <w:p w:rsidR="00026C29" w:rsidRPr="00026C29" w:rsidRDefault="00026C29" w:rsidP="00026C2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1E1E1E"/>
          <w:sz w:val="24"/>
          <w:szCs w:val="24"/>
          <w:lang w:eastAsia="pt-BR"/>
        </w:rPr>
      </w:pPr>
      <w:r w:rsidRPr="00026C29">
        <w:rPr>
          <w:rFonts w:ascii="Arial" w:eastAsia="Times New Roman" w:hAnsi="Arial" w:cs="Arial"/>
          <w:b/>
          <w:color w:val="1E1E1E"/>
          <w:sz w:val="24"/>
          <w:szCs w:val="24"/>
          <w:lang w:eastAsia="pt-BR"/>
        </w:rPr>
        <w:t>Desenvolver percepções táteis e visuais;</w:t>
      </w:r>
    </w:p>
    <w:p w:rsidR="00026C29" w:rsidRPr="00026C29" w:rsidRDefault="00026C29" w:rsidP="00026C2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1E1E1E"/>
          <w:sz w:val="24"/>
          <w:szCs w:val="24"/>
          <w:lang w:eastAsia="pt-BR"/>
        </w:rPr>
      </w:pPr>
      <w:r w:rsidRPr="00026C29">
        <w:rPr>
          <w:rFonts w:ascii="Arial" w:eastAsia="Times New Roman" w:hAnsi="Arial" w:cs="Arial"/>
          <w:b/>
          <w:color w:val="1E1E1E"/>
          <w:sz w:val="24"/>
          <w:szCs w:val="24"/>
          <w:lang w:eastAsia="pt-BR"/>
        </w:rPr>
        <w:t>Proporcionar momentos de exploração, trabalho em equipe e individual;</w:t>
      </w:r>
    </w:p>
    <w:p w:rsidR="00026C29" w:rsidRPr="00026C29" w:rsidRDefault="00026C29" w:rsidP="00026C2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1E1E1E"/>
          <w:sz w:val="24"/>
          <w:szCs w:val="24"/>
          <w:lang w:eastAsia="pt-BR"/>
        </w:rPr>
      </w:pPr>
      <w:r w:rsidRPr="00026C29">
        <w:rPr>
          <w:rFonts w:ascii="Arial" w:eastAsia="Times New Roman" w:hAnsi="Arial" w:cs="Arial"/>
          <w:b/>
          <w:color w:val="1E1E1E"/>
          <w:sz w:val="24"/>
          <w:szCs w:val="24"/>
          <w:lang w:eastAsia="pt-BR"/>
        </w:rPr>
        <w:t>Explorar a criatividade das crianças;</w:t>
      </w:r>
    </w:p>
    <w:p w:rsidR="00026C29" w:rsidRPr="00026C29" w:rsidRDefault="00026C29" w:rsidP="006C5D1A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26C29">
        <w:rPr>
          <w:rFonts w:ascii="Arial" w:hAnsi="Arial" w:cs="Arial"/>
          <w:b/>
          <w:color w:val="000000" w:themeColor="text1"/>
          <w:sz w:val="24"/>
          <w:szCs w:val="24"/>
        </w:rPr>
        <w:t xml:space="preserve">Vamos brincar com a formas geométricas </w:t>
      </w:r>
    </w:p>
    <w:p w:rsidR="00026C29" w:rsidRPr="00026C29" w:rsidRDefault="00026C29" w:rsidP="00026C2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26C29">
        <w:rPr>
          <w:rFonts w:ascii="Arial" w:hAnsi="Arial" w:cs="Arial"/>
          <w:b/>
          <w:color w:val="000000" w:themeColor="text1"/>
          <w:sz w:val="24"/>
          <w:szCs w:val="24"/>
        </w:rPr>
        <w:t>Já aprendemos sobre o círculo, então vejam o vídeo</w:t>
      </w:r>
      <w:r w:rsidR="00A44945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026C29" w:rsidRPr="00026C29" w:rsidRDefault="00451A06" w:rsidP="00026C2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hyperlink r:id="rId5" w:history="1">
        <w:r w:rsidR="00026C29" w:rsidRPr="00026C29">
          <w:rPr>
            <w:rStyle w:val="Hyperlink"/>
            <w:rFonts w:ascii="Arial" w:hAnsi="Arial" w:cs="Arial"/>
            <w:b/>
            <w:sz w:val="24"/>
            <w:szCs w:val="24"/>
          </w:rPr>
          <w:t>https://www.youtube.com/watch?v=iEgBig_1WCA</w:t>
        </w:r>
      </w:hyperlink>
    </w:p>
    <w:p w:rsidR="00026C29" w:rsidRPr="00026C29" w:rsidRDefault="00026C29" w:rsidP="006C5D1A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26C29">
        <w:rPr>
          <w:rFonts w:ascii="Arial" w:hAnsi="Arial" w:cs="Arial"/>
          <w:b/>
          <w:color w:val="000000" w:themeColor="text1"/>
          <w:sz w:val="24"/>
          <w:szCs w:val="24"/>
        </w:rPr>
        <w:t>Após o vídeo, façam com ajuda da família uma colagem com todas as coisas que lembram o círculo, use sua imaginação como no exemplo abaixo:</w:t>
      </w:r>
    </w:p>
    <w:p w:rsidR="00026C29" w:rsidRPr="00026C29" w:rsidRDefault="00026C29" w:rsidP="006C5D1A">
      <w:pPr>
        <w:jc w:val="center"/>
        <w:rPr>
          <w:rFonts w:ascii="Cambria" w:hAnsi="Cambria"/>
          <w:b/>
          <w:bCs/>
          <w:color w:val="000000" w:themeColor="text1"/>
          <w:sz w:val="24"/>
          <w:szCs w:val="24"/>
        </w:rPr>
      </w:pPr>
    </w:p>
    <w:p w:rsidR="006C5D1A" w:rsidRPr="00026C29" w:rsidRDefault="00E811AB" w:rsidP="006C5D1A">
      <w:pPr>
        <w:pStyle w:val="PargrafodaLista"/>
        <w:jc w:val="center"/>
        <w:rPr>
          <w:rFonts w:ascii="Arial" w:hAnsi="Arial" w:cs="Arial"/>
          <w:sz w:val="24"/>
          <w:szCs w:val="24"/>
        </w:rPr>
      </w:pPr>
      <w:r w:rsidRPr="00026C29">
        <w:rPr>
          <w:noProof/>
          <w:sz w:val="24"/>
          <w:szCs w:val="24"/>
          <w:lang w:eastAsia="pt-BR"/>
        </w:rPr>
        <w:drawing>
          <wp:inline distT="0" distB="0" distL="0" distR="0" wp14:anchorId="4DBBAAC8" wp14:editId="5BBEE7EF">
            <wp:extent cx="2063369" cy="2009775"/>
            <wp:effectExtent l="0" t="0" r="0" b="0"/>
            <wp:docPr id="2" name="Imagem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106" cy="202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D1A" w:rsidRPr="00026C29" w:rsidSect="007F0016">
      <w:pgSz w:w="11906" w:h="16838"/>
      <w:pgMar w:top="1417" w:right="1701" w:bottom="1417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D20"/>
    <w:multiLevelType w:val="hybridMultilevel"/>
    <w:tmpl w:val="80FA7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6B30"/>
    <w:multiLevelType w:val="hybridMultilevel"/>
    <w:tmpl w:val="9FB21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B4388"/>
    <w:multiLevelType w:val="multilevel"/>
    <w:tmpl w:val="11CA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5F0DCC"/>
    <w:multiLevelType w:val="multilevel"/>
    <w:tmpl w:val="FF92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16"/>
    <w:rsid w:val="00026C29"/>
    <w:rsid w:val="002C6F47"/>
    <w:rsid w:val="003F1C40"/>
    <w:rsid w:val="00451A06"/>
    <w:rsid w:val="0057476F"/>
    <w:rsid w:val="00576919"/>
    <w:rsid w:val="006C5D1A"/>
    <w:rsid w:val="007F0016"/>
    <w:rsid w:val="00A44945"/>
    <w:rsid w:val="00BB4415"/>
    <w:rsid w:val="00C65DF8"/>
    <w:rsid w:val="00E811AB"/>
    <w:rsid w:val="00F5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82160-F9FA-41E2-ADD8-3DC31BF3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0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0016"/>
    <w:rPr>
      <w:b/>
      <w:bCs/>
    </w:rPr>
  </w:style>
  <w:style w:type="character" w:styleId="Hyperlink">
    <w:name w:val="Hyperlink"/>
    <w:basedOn w:val="Fontepargpadro"/>
    <w:uiPriority w:val="99"/>
    <w:unhideWhenUsed/>
    <w:rsid w:val="007F001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52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iEgBig_1W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edna roriz</cp:lastModifiedBy>
  <cp:revision>2</cp:revision>
  <dcterms:created xsi:type="dcterms:W3CDTF">2020-04-12T18:56:00Z</dcterms:created>
  <dcterms:modified xsi:type="dcterms:W3CDTF">2020-04-12T18:56:00Z</dcterms:modified>
</cp:coreProperties>
</file>