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8B" w:rsidRDefault="00356F8B" w:rsidP="00356F8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6503C">
        <w:rPr>
          <w:rFonts w:ascii="Arial" w:hAnsi="Arial" w:cs="Arial"/>
          <w:b/>
          <w:sz w:val="24"/>
          <w:szCs w:val="24"/>
        </w:rPr>
        <w:t>ROTEIRO DE ATIVIDADES DE MATEMÁTICA</w:t>
      </w:r>
      <w:r>
        <w:rPr>
          <w:rFonts w:ascii="Arial" w:hAnsi="Arial" w:cs="Arial"/>
          <w:b/>
          <w:sz w:val="24"/>
          <w:szCs w:val="24"/>
        </w:rPr>
        <w:t>-9º ANO</w:t>
      </w:r>
    </w:p>
    <w:p w:rsidR="00356F8B" w:rsidRDefault="00356F8B" w:rsidP="00356F8B">
      <w:pPr>
        <w:rPr>
          <w:rFonts w:ascii="Arial" w:hAnsi="Arial" w:cs="Arial"/>
          <w:sz w:val="24"/>
          <w:szCs w:val="24"/>
        </w:rPr>
      </w:pPr>
    </w:p>
    <w:p w:rsidR="00356F8B" w:rsidRDefault="00356F8B" w:rsidP="00356F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 31/03 – </w:t>
      </w:r>
      <w:r w:rsidR="003D54A1">
        <w:rPr>
          <w:rFonts w:ascii="Arial" w:hAnsi="Arial" w:cs="Arial"/>
          <w:sz w:val="24"/>
          <w:szCs w:val="24"/>
        </w:rPr>
        <w:t xml:space="preserve">Aula on-line - </w:t>
      </w:r>
      <w:r>
        <w:rPr>
          <w:rFonts w:ascii="Arial" w:hAnsi="Arial" w:cs="Arial"/>
          <w:sz w:val="24"/>
          <w:szCs w:val="24"/>
        </w:rPr>
        <w:t>Correção dos exercícios 47 ao 50 – página 30</w:t>
      </w:r>
    </w:p>
    <w:p w:rsidR="00356F8B" w:rsidRDefault="00356F8B" w:rsidP="00356F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01/04 – Revisar o material em PowerPoint sobre simplificação de radicais</w:t>
      </w:r>
    </w:p>
    <w:p w:rsidR="00356F8B" w:rsidRDefault="00356F8B" w:rsidP="00356F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02/04 – Fazer os exercícios 51 ao 56 – página 30</w:t>
      </w:r>
    </w:p>
    <w:p w:rsidR="00356F8B" w:rsidRDefault="00356F8B" w:rsidP="00356F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03/05 - Fazer os exercícios 11, 13 e 14 da lista de Potenciação e radiciação</w:t>
      </w:r>
    </w:p>
    <w:p w:rsidR="0041664B" w:rsidRDefault="0041664B" w:rsidP="00416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08/04 – Simplificação de radicais</w:t>
      </w:r>
    </w:p>
    <w:p w:rsidR="0041664B" w:rsidRDefault="0041664B" w:rsidP="00416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Correção dos exercícios da página 30 do livro texto.</w:t>
      </w:r>
    </w:p>
    <w:p w:rsidR="0041664B" w:rsidRDefault="0041664B" w:rsidP="00416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 15/04 - Correções dos exercícios 11, 13 e 14 da atividade sobre </w:t>
      </w:r>
    </w:p>
    <w:p w:rsidR="0041664B" w:rsidRDefault="0041664B" w:rsidP="00416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potenciação e radiciação localizada no site.</w:t>
      </w:r>
    </w:p>
    <w:p w:rsidR="0062591C" w:rsidRDefault="00416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17/04 – Introdução de um fator no radicando</w:t>
      </w:r>
    </w:p>
    <w:p w:rsidR="0041664B" w:rsidRPr="0041664B" w:rsidRDefault="004166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Exercícios 57 ao 60 – página 31</w:t>
      </w:r>
    </w:p>
    <w:sectPr w:rsidR="0041664B" w:rsidRPr="004166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8B"/>
    <w:rsid w:val="00146406"/>
    <w:rsid w:val="00356F8B"/>
    <w:rsid w:val="003D54A1"/>
    <w:rsid w:val="0041664B"/>
    <w:rsid w:val="00793ADB"/>
    <w:rsid w:val="00995900"/>
    <w:rsid w:val="00CB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6AA2A-80D8-403F-92A3-37B167E6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F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edna roriz</cp:lastModifiedBy>
  <cp:revision>2</cp:revision>
  <dcterms:created xsi:type="dcterms:W3CDTF">2020-04-14T22:17:00Z</dcterms:created>
  <dcterms:modified xsi:type="dcterms:W3CDTF">2020-04-14T22:17:00Z</dcterms:modified>
</cp:coreProperties>
</file>